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091CB6" w:rsidRPr="00E35645" w:rsidRDefault="005278CA" w:rsidP="00E35645">
      <w:pPr>
        <w:pStyle w:val="Tabformatting"/>
        <w:rPr>
          <w:b/>
          <w:bCs/>
        </w:rPr>
      </w:pPr>
      <w:r w:rsidRPr="00E35645">
        <w:rPr>
          <w:b/>
          <w:bCs/>
        </w:rPr>
        <w:t>Premises:</w:t>
      </w:r>
      <w:r w:rsidR="00CC3330" w:rsidRPr="00E35645">
        <w:rPr>
          <w:b/>
          <w:bCs/>
        </w:rPr>
        <w:tab/>
      </w:r>
      <w:r w:rsidRPr="00E35645">
        <w:rPr>
          <w:b/>
          <w:bCs/>
        </w:rPr>
        <w:t>The Cinema Cafe</w:t>
      </w:r>
    </w:p>
    <w:p w:rsidR="00416EE7" w:rsidRPr="00E35645" w:rsidRDefault="005278CA" w:rsidP="00E35645">
      <w:pPr>
        <w:pStyle w:val="Tabformatting"/>
      </w:pPr>
      <w:r w:rsidRPr="00E35645">
        <w:rPr>
          <w:b/>
          <w:bCs/>
        </w:rPr>
        <w:t>Licensee:</w:t>
      </w:r>
      <w:r w:rsidR="00416EE7" w:rsidRPr="00E35645">
        <w:tab/>
      </w:r>
      <w:r w:rsidRPr="00E35645">
        <w:t>Luke Wigan</w:t>
      </w:r>
    </w:p>
    <w:p w:rsidR="00416EE7" w:rsidRPr="00E35645" w:rsidRDefault="00416EE7" w:rsidP="00E35645">
      <w:pPr>
        <w:pStyle w:val="Tabformatting"/>
      </w:pPr>
      <w:r w:rsidRPr="00E35645">
        <w:rPr>
          <w:b/>
          <w:bCs/>
        </w:rPr>
        <w:t>Licence Number:</w:t>
      </w:r>
      <w:r w:rsidRPr="00E35645">
        <w:tab/>
      </w:r>
      <w:r w:rsidR="005278CA" w:rsidRPr="00E35645">
        <w:t>80515920</w:t>
      </w:r>
    </w:p>
    <w:p w:rsidR="00416EE7" w:rsidRPr="00E35645" w:rsidRDefault="005278CA" w:rsidP="00E35645">
      <w:pPr>
        <w:pStyle w:val="Tabformatting"/>
      </w:pPr>
      <w:r w:rsidRPr="00E35645">
        <w:rPr>
          <w:b/>
          <w:bCs/>
        </w:rPr>
        <w:t>Complaints:</w:t>
      </w:r>
      <w:r w:rsidR="00416EE7" w:rsidRPr="00E35645">
        <w:tab/>
      </w:r>
      <w:r w:rsidRPr="00E35645">
        <w:t>Cancellation of Liquor Licence Pursuant to Section 72(5</w:t>
      </w:r>
      <w:proofErr w:type="gramStart"/>
      <w:r w:rsidRPr="00E35645">
        <w:t>)(</w:t>
      </w:r>
      <w:proofErr w:type="gramEnd"/>
      <w:r w:rsidRPr="00E35645">
        <w:t>a) of the Liquor Act</w:t>
      </w:r>
    </w:p>
    <w:p w:rsidR="00513A54" w:rsidRPr="00E40A1C" w:rsidRDefault="00416EE7" w:rsidP="00E35645">
      <w:pPr>
        <w:pStyle w:val="Tabformatting"/>
      </w:pPr>
      <w:r w:rsidRPr="00416EE7">
        <w:rPr>
          <w:b/>
        </w:rPr>
        <w:t>Heard Before:</w:t>
      </w:r>
      <w:r w:rsidR="00E70522" w:rsidRPr="00416EE7">
        <w:rPr>
          <w:b/>
        </w:rPr>
        <w:tab/>
      </w:r>
      <w:r w:rsidR="005278CA" w:rsidRPr="005278CA">
        <w:t xml:space="preserve">Mr </w:t>
      </w:r>
      <w:r w:rsidR="005278CA" w:rsidRPr="00E35645">
        <w:t>Richard</w:t>
      </w:r>
      <w:r w:rsidR="005278CA" w:rsidRPr="005278CA">
        <w:t xml:space="preserve"> O’Sullivan (Chairman)</w:t>
      </w:r>
    </w:p>
    <w:p w:rsidR="00513A54" w:rsidRPr="00E35645" w:rsidRDefault="00513A54" w:rsidP="00E35645">
      <w:pPr>
        <w:pStyle w:val="Tabformatting"/>
      </w:pPr>
      <w:r w:rsidRPr="00E35645">
        <w:rPr>
          <w:b/>
          <w:bCs/>
        </w:rPr>
        <w:t>Date of Hearing:</w:t>
      </w:r>
      <w:r w:rsidR="004E370B" w:rsidRPr="00E35645">
        <w:tab/>
      </w:r>
      <w:r w:rsidR="005278CA" w:rsidRPr="00E35645">
        <w:t>2 March 2011</w:t>
      </w:r>
    </w:p>
    <w:p w:rsidR="00416EE7" w:rsidRPr="00416EE7" w:rsidRDefault="00416EE7" w:rsidP="00F95A4B">
      <w:pPr>
        <w:pStyle w:val="Tabformatting"/>
      </w:pPr>
      <w:r>
        <w:rPr>
          <w:b/>
        </w:rPr>
        <w:t>Appearances:</w:t>
      </w:r>
      <w:r>
        <w:rPr>
          <w:b/>
        </w:rPr>
        <w:tab/>
      </w:r>
      <w:r w:rsidR="005278CA" w:rsidRPr="005278CA">
        <w:t>Inspector Mark Wood for Director of Licensing</w:t>
      </w:r>
    </w:p>
    <w:p w:rsidR="007D7966" w:rsidRDefault="007D7966" w:rsidP="001620E9">
      <w:pPr>
        <w:pStyle w:val="BottomLine"/>
      </w:pPr>
    </w:p>
    <w:p w:rsidR="00CA2C8C" w:rsidRDefault="00CA2C8C" w:rsidP="00CA2C8C">
      <w:pPr>
        <w:pStyle w:val="Heading2"/>
      </w:pPr>
      <w:r w:rsidRPr="00CA2C8C">
        <w:t>Background</w:t>
      </w:r>
    </w:p>
    <w:p w:rsidR="00CA2C8C" w:rsidRDefault="00CA2C8C" w:rsidP="00CA2C8C">
      <w:pPr>
        <w:pStyle w:val="ListParagraph"/>
        <w:numPr>
          <w:ilvl w:val="0"/>
          <w:numId w:val="21"/>
        </w:numPr>
      </w:pPr>
      <w:r>
        <w:t>Inspector Graham Tribe, on behalf of the Director of Licensing made application on 20 January 2011 for the cancellation of the licence of Mr Luke Wigan trading as The Cinema Cafe from a premises at the Katherine Cinema, 29 First Street, Katherine NT 0850.</w:t>
      </w:r>
    </w:p>
    <w:p w:rsidR="00CA2C8C" w:rsidRDefault="00CA2C8C" w:rsidP="00CA2C8C">
      <w:pPr>
        <w:pStyle w:val="Heading2"/>
      </w:pPr>
      <w:r>
        <w:t>Hearing</w:t>
      </w:r>
    </w:p>
    <w:p w:rsidR="00CA2C8C" w:rsidRDefault="00CA2C8C" w:rsidP="00CA2C8C">
      <w:pPr>
        <w:pStyle w:val="ListParagraph"/>
        <w:numPr>
          <w:ilvl w:val="0"/>
          <w:numId w:val="21"/>
        </w:numPr>
      </w:pPr>
      <w:r>
        <w:t>At Hearing Inspector Mark Wood advised the Commission that Mr Luke Wigan, the Licensee of The Cinema Café, on 25 July 2006 applied to have the liquor licence suspended as it was in the process of being sold.  The licence was accordingly suspended indefinitely on 16 August 2006.</w:t>
      </w:r>
    </w:p>
    <w:p w:rsidR="00CA2C8C" w:rsidRDefault="00CA2C8C" w:rsidP="00CA2C8C">
      <w:pPr>
        <w:pStyle w:val="ListParagraph"/>
        <w:numPr>
          <w:ilvl w:val="0"/>
          <w:numId w:val="21"/>
        </w:numPr>
      </w:pPr>
      <w:r>
        <w:t>More recently the café has been leased to Mr Duane Barclay and has been renamed the silver Screen Café.  Mr Barclay contacted Mr Wigan to attempt to facilitate a transfer of the licence however they have been unable to agree on terms for a transfer of the liquor licence.</w:t>
      </w:r>
    </w:p>
    <w:p w:rsidR="00F95A4B" w:rsidRDefault="00CA2C8C" w:rsidP="00F95A4B">
      <w:pPr>
        <w:pStyle w:val="ListParagraph"/>
        <w:numPr>
          <w:ilvl w:val="0"/>
          <w:numId w:val="21"/>
        </w:numPr>
      </w:pPr>
      <w:r>
        <w:t xml:space="preserve">Letters were sent to Messrs Wigan and Barclay and the </w:t>
      </w:r>
      <w:r w:rsidR="00E80250">
        <w:t>freehold owner</w:t>
      </w:r>
      <w:r>
        <w:t>, Mr Tony Adams on 30 December 2010 advising of the proposed cancellation of the liquor licence.  Mr Adams responded on 7 January 2011 advising that he supported the licence cancellation.  Mr Barclay also submitted an e-mail on 22 December 2010 which supported the cancellation of the licence.  Mr Wigan did not respond.</w:t>
      </w:r>
    </w:p>
    <w:p w:rsidR="00CA2C8C" w:rsidRDefault="00134FAC" w:rsidP="00134FAC">
      <w:pPr>
        <w:pStyle w:val="Heading2"/>
      </w:pPr>
      <w:bookmarkStart w:id="0" w:name="_GoBack"/>
      <w:bookmarkEnd w:id="0"/>
      <w:r>
        <w:t>Decision</w:t>
      </w:r>
    </w:p>
    <w:p w:rsidR="00CA2C8C" w:rsidRDefault="00CA2C8C" w:rsidP="00CA2C8C">
      <w:pPr>
        <w:pStyle w:val="ListParagraph"/>
        <w:numPr>
          <w:ilvl w:val="0"/>
          <w:numId w:val="21"/>
        </w:numPr>
      </w:pPr>
      <w:r>
        <w:t xml:space="preserve">The Commission finds that the conditions laid out in Section 72(5)(a) of the </w:t>
      </w:r>
      <w:r w:rsidRPr="00106BCA">
        <w:rPr>
          <w:i/>
        </w:rPr>
        <w:t>Liquor Act</w:t>
      </w:r>
      <w:r>
        <w:t xml:space="preserve"> have been met, that is that a licence may be cancelled where the Commission is satisfied that the premises has “not been used for the sale or supply of liquor for a period of ninety (90) days”.</w:t>
      </w:r>
    </w:p>
    <w:p w:rsidR="00CA2C8C" w:rsidRDefault="00CA2C8C" w:rsidP="00CA2C8C">
      <w:pPr>
        <w:pStyle w:val="ListParagraph"/>
        <w:numPr>
          <w:ilvl w:val="0"/>
          <w:numId w:val="21"/>
        </w:numPr>
      </w:pPr>
      <w:r>
        <w:t>The Licence of Mr Luke Wigan trading as The Cinema Cafe is therefore cancelled forthwith.</w:t>
      </w:r>
    </w:p>
    <w:p w:rsidR="002B0122" w:rsidRDefault="0075640C" w:rsidP="009437FB">
      <w:pPr>
        <w:pStyle w:val="Signature"/>
      </w:pPr>
      <w:r>
        <w:rPr>
          <w:rFonts w:eastAsia="Calibri"/>
        </w:rPr>
        <w:lastRenderedPageBreak/>
        <w:t>Richard O’Sullivan</w:t>
      </w:r>
      <w:r w:rsidR="009437FB">
        <w:rPr>
          <w:rFonts w:eastAsia="Calibri"/>
        </w:rPr>
        <w:br/>
      </w:r>
      <w:r>
        <w:t>Chairman</w:t>
      </w:r>
    </w:p>
    <w:p w:rsidR="001620E9" w:rsidRPr="002B0122" w:rsidRDefault="00F95A4B" w:rsidP="00F95A4B">
      <w:pPr>
        <w:pStyle w:val="Date"/>
      </w:pPr>
      <w:r w:rsidRPr="00F95A4B">
        <w:t>7 March 2011</w:t>
      </w:r>
    </w:p>
    <w:sectPr w:rsidR="001620E9" w:rsidRPr="002B0122" w:rsidSect="00CC3330">
      <w:headerReference w:type="default" r:id="rId8"/>
      <w:headerReference w:type="first" r:id="rId9"/>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E35645" w:rsidRDefault="00E35645" w:rsidP="00E35645">
        <w:pPr>
          <w:pStyle w:val="Footer"/>
          <w:ind w:right="-2"/>
          <w:jc w:val="right"/>
          <w:rPr>
            <w:noProof/>
          </w:rP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45" w:rsidRPr="00CC3330" w:rsidRDefault="00E35645" w:rsidP="00E35645">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026"/>
    <w:multiLevelType w:val="multilevel"/>
    <w:tmpl w:val="5EE863F6"/>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352929"/>
    <w:multiLevelType w:val="hybridMultilevel"/>
    <w:tmpl w:val="A148E55C"/>
    <w:lvl w:ilvl="0" w:tplc="03BE09E0">
      <w:start w:val="1"/>
      <w:numFmt w:val="upperLetter"/>
      <w:lvlText w:val="(%1)"/>
      <w:lvlJc w:val="left"/>
      <w:pPr>
        <w:ind w:left="1440" w:hanging="360"/>
      </w:pPr>
      <w:rPr>
        <w:rFonts w:hint="default"/>
      </w:rPr>
    </w:lvl>
    <w:lvl w:ilvl="1" w:tplc="03BE09E0">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33079A"/>
    <w:multiLevelType w:val="hybridMultilevel"/>
    <w:tmpl w:val="4E9E7F14"/>
    <w:lvl w:ilvl="0" w:tplc="0C090011">
      <w:start w:val="1"/>
      <w:numFmt w:val="decimal"/>
      <w:lvlText w:val="%1)"/>
      <w:lvlJc w:val="left"/>
      <w:pPr>
        <w:ind w:left="720" w:hanging="360"/>
      </w:pPr>
    </w:lvl>
    <w:lvl w:ilvl="1" w:tplc="DE54D996">
      <w:start w:val="1"/>
      <w:numFmt w:val="bullet"/>
      <w:lvlText w:val="•"/>
      <w:lvlJc w:val="left"/>
      <w:pPr>
        <w:ind w:left="1800" w:hanging="720"/>
      </w:pPr>
      <w:rPr>
        <w:rFonts w:ascii="Arial" w:eastAsia="Times New Roman" w:hAnsi="Arial" w:cs="Arial" w:hint="default"/>
      </w:rPr>
    </w:lvl>
    <w:lvl w:ilvl="2" w:tplc="450A090E">
      <w:start w:val="1"/>
      <w:numFmt w:val="lowerLetter"/>
      <w:lvlText w:val="(%3)"/>
      <w:lvlJc w:val="left"/>
      <w:pPr>
        <w:ind w:left="2355" w:hanging="37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B03D07"/>
    <w:multiLevelType w:val="hybridMultilevel"/>
    <w:tmpl w:val="E3389B4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56837FD"/>
    <w:multiLevelType w:val="hybridMultilevel"/>
    <w:tmpl w:val="4796C10A"/>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nsid w:val="260C5D0D"/>
    <w:multiLevelType w:val="hybridMultilevel"/>
    <w:tmpl w:val="F5124E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6E97759"/>
    <w:multiLevelType w:val="multilevel"/>
    <w:tmpl w:val="B554C600"/>
    <w:lvl w:ilvl="0">
      <w:start w:val="1"/>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98A3D41"/>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0C52EE4"/>
    <w:multiLevelType w:val="hybridMultilevel"/>
    <w:tmpl w:val="4B6828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20F1EBF"/>
    <w:multiLevelType w:val="hybridMultilevel"/>
    <w:tmpl w:val="73C609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35303AD3"/>
    <w:multiLevelType w:val="hybridMultilevel"/>
    <w:tmpl w:val="C6A0765E"/>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D5408B0"/>
    <w:multiLevelType w:val="hybridMultilevel"/>
    <w:tmpl w:val="FE688FD2"/>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031598C"/>
    <w:multiLevelType w:val="hybridMultilevel"/>
    <w:tmpl w:val="4B28A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DF4E1F"/>
    <w:multiLevelType w:val="hybridMultilevel"/>
    <w:tmpl w:val="584A77AC"/>
    <w:lvl w:ilvl="0" w:tplc="0C090011">
      <w:start w:val="1"/>
      <w:numFmt w:val="decimal"/>
      <w:lvlText w:val="%1)"/>
      <w:lvlJc w:val="left"/>
      <w:pPr>
        <w:ind w:left="720" w:hanging="360"/>
      </w:pPr>
    </w:lvl>
    <w:lvl w:ilvl="1" w:tplc="7F905F6A">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337B81"/>
    <w:multiLevelType w:val="multilevel"/>
    <w:tmpl w:val="E996A2B4"/>
    <w:lvl w:ilvl="0">
      <w:start w:val="8"/>
      <w:numFmt w:val="decimal"/>
      <w:lvlText w:val="%1)"/>
      <w:lvlJc w:val="left"/>
      <w:pPr>
        <w:ind w:left="720" w:hanging="360"/>
      </w:pPr>
      <w:rPr>
        <w:rFonts w:hint="default"/>
      </w:rPr>
    </w:lvl>
    <w:lvl w:ilvl="1">
      <w:start w:val="3"/>
      <w:numFmt w:val="decimal"/>
      <w:lvlText w:val="(%2)"/>
      <w:lvlJc w:val="left"/>
      <w:pPr>
        <w:ind w:left="1134" w:hanging="54"/>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9A0167"/>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23D6D4D"/>
    <w:multiLevelType w:val="hybridMultilevel"/>
    <w:tmpl w:val="C04E19C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46A604D"/>
    <w:multiLevelType w:val="hybridMultilevel"/>
    <w:tmpl w:val="6EB0E5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781A518B"/>
    <w:multiLevelType w:val="hybridMultilevel"/>
    <w:tmpl w:val="132CC0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E9A3799"/>
    <w:multiLevelType w:val="hybridMultilevel"/>
    <w:tmpl w:val="3894FC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0"/>
  </w:num>
  <w:num w:numId="4">
    <w:abstractNumId w:val="2"/>
  </w:num>
  <w:num w:numId="5">
    <w:abstractNumId w:val="19"/>
  </w:num>
  <w:num w:numId="6">
    <w:abstractNumId w:val="18"/>
  </w:num>
  <w:num w:numId="7">
    <w:abstractNumId w:val="0"/>
  </w:num>
  <w:num w:numId="8">
    <w:abstractNumId w:val="15"/>
  </w:num>
  <w:num w:numId="9">
    <w:abstractNumId w:val="8"/>
  </w:num>
  <w:num w:numId="10">
    <w:abstractNumId w:val="16"/>
  </w:num>
  <w:num w:numId="11">
    <w:abstractNumId w:val="4"/>
  </w:num>
  <w:num w:numId="12">
    <w:abstractNumId w:val="11"/>
  </w:num>
  <w:num w:numId="13">
    <w:abstractNumId w:val="14"/>
  </w:num>
  <w:num w:numId="14">
    <w:abstractNumId w:val="6"/>
  </w:num>
  <w:num w:numId="15">
    <w:abstractNumId w:val="3"/>
  </w:num>
  <w:num w:numId="16">
    <w:abstractNumId w:val="13"/>
  </w:num>
  <w:num w:numId="17">
    <w:abstractNumId w:val="12"/>
  </w:num>
  <w:num w:numId="18">
    <w:abstractNumId w:val="20"/>
  </w:num>
  <w:num w:numId="19">
    <w:abstractNumId w:val="5"/>
  </w:num>
  <w:num w:numId="20">
    <w:abstractNumId w:val="9"/>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1C5B"/>
    <w:rsid w:val="00016E56"/>
    <w:rsid w:val="00037217"/>
    <w:rsid w:val="00065CFB"/>
    <w:rsid w:val="0007259C"/>
    <w:rsid w:val="00072A2A"/>
    <w:rsid w:val="00083BC2"/>
    <w:rsid w:val="0008771A"/>
    <w:rsid w:val="00091CB6"/>
    <w:rsid w:val="000F7CF4"/>
    <w:rsid w:val="00106BCA"/>
    <w:rsid w:val="00117743"/>
    <w:rsid w:val="00117F5B"/>
    <w:rsid w:val="00125952"/>
    <w:rsid w:val="00134FAC"/>
    <w:rsid w:val="0013557D"/>
    <w:rsid w:val="001552A6"/>
    <w:rsid w:val="001559C8"/>
    <w:rsid w:val="001620E9"/>
    <w:rsid w:val="00164176"/>
    <w:rsid w:val="00181D8E"/>
    <w:rsid w:val="0019135A"/>
    <w:rsid w:val="00194D7F"/>
    <w:rsid w:val="001A1993"/>
    <w:rsid w:val="001A2B7F"/>
    <w:rsid w:val="002147A2"/>
    <w:rsid w:val="00244987"/>
    <w:rsid w:val="00266DEA"/>
    <w:rsid w:val="00267ADC"/>
    <w:rsid w:val="0027744F"/>
    <w:rsid w:val="00293A72"/>
    <w:rsid w:val="00294A10"/>
    <w:rsid w:val="002A171A"/>
    <w:rsid w:val="002A548A"/>
    <w:rsid w:val="002B0122"/>
    <w:rsid w:val="002B245E"/>
    <w:rsid w:val="002C6031"/>
    <w:rsid w:val="002F2885"/>
    <w:rsid w:val="002F5AD6"/>
    <w:rsid w:val="00313072"/>
    <w:rsid w:val="00315827"/>
    <w:rsid w:val="003165A6"/>
    <w:rsid w:val="0034153B"/>
    <w:rsid w:val="00342283"/>
    <w:rsid w:val="00347B47"/>
    <w:rsid w:val="00394AAF"/>
    <w:rsid w:val="003A21D9"/>
    <w:rsid w:val="003B0786"/>
    <w:rsid w:val="003D32E7"/>
    <w:rsid w:val="0040222A"/>
    <w:rsid w:val="004047BC"/>
    <w:rsid w:val="00415F17"/>
    <w:rsid w:val="00416EE7"/>
    <w:rsid w:val="00426A42"/>
    <w:rsid w:val="00426D7B"/>
    <w:rsid w:val="00426E25"/>
    <w:rsid w:val="004423E6"/>
    <w:rsid w:val="00493540"/>
    <w:rsid w:val="004B00AF"/>
    <w:rsid w:val="004C012C"/>
    <w:rsid w:val="004C12A7"/>
    <w:rsid w:val="004D2069"/>
    <w:rsid w:val="004D6FFA"/>
    <w:rsid w:val="004E3278"/>
    <w:rsid w:val="004E370B"/>
    <w:rsid w:val="00512163"/>
    <w:rsid w:val="00513A54"/>
    <w:rsid w:val="00522F84"/>
    <w:rsid w:val="005278CA"/>
    <w:rsid w:val="0055516A"/>
    <w:rsid w:val="00564B4A"/>
    <w:rsid w:val="005654B8"/>
    <w:rsid w:val="00584ECA"/>
    <w:rsid w:val="00591B49"/>
    <w:rsid w:val="00594364"/>
    <w:rsid w:val="005A6D6D"/>
    <w:rsid w:val="005A6E8F"/>
    <w:rsid w:val="005B5AC2"/>
    <w:rsid w:val="005D5096"/>
    <w:rsid w:val="005F1FC3"/>
    <w:rsid w:val="00650F5B"/>
    <w:rsid w:val="006571F8"/>
    <w:rsid w:val="00667E8B"/>
    <w:rsid w:val="006719EA"/>
    <w:rsid w:val="0067602E"/>
    <w:rsid w:val="006A00D7"/>
    <w:rsid w:val="006B0A07"/>
    <w:rsid w:val="006C6914"/>
    <w:rsid w:val="006D2100"/>
    <w:rsid w:val="006E3EBA"/>
    <w:rsid w:val="007016DB"/>
    <w:rsid w:val="00722DDB"/>
    <w:rsid w:val="0073538A"/>
    <w:rsid w:val="007408F5"/>
    <w:rsid w:val="0075640C"/>
    <w:rsid w:val="00757F1D"/>
    <w:rsid w:val="00770807"/>
    <w:rsid w:val="007D7966"/>
    <w:rsid w:val="0081068C"/>
    <w:rsid w:val="008228D4"/>
    <w:rsid w:val="00827019"/>
    <w:rsid w:val="008313C4"/>
    <w:rsid w:val="008573C6"/>
    <w:rsid w:val="00861DC3"/>
    <w:rsid w:val="00876053"/>
    <w:rsid w:val="008D2B5F"/>
    <w:rsid w:val="008E6F3D"/>
    <w:rsid w:val="008F28AF"/>
    <w:rsid w:val="0091181B"/>
    <w:rsid w:val="00930D60"/>
    <w:rsid w:val="00936A77"/>
    <w:rsid w:val="009437FB"/>
    <w:rsid w:val="00953AC0"/>
    <w:rsid w:val="009616DF"/>
    <w:rsid w:val="009728AE"/>
    <w:rsid w:val="009C34BC"/>
    <w:rsid w:val="009C5637"/>
    <w:rsid w:val="009D65D7"/>
    <w:rsid w:val="009F336A"/>
    <w:rsid w:val="009F7AE7"/>
    <w:rsid w:val="00A03364"/>
    <w:rsid w:val="00A37DDA"/>
    <w:rsid w:val="00A61981"/>
    <w:rsid w:val="00A6737B"/>
    <w:rsid w:val="00AB0F5E"/>
    <w:rsid w:val="00AD06A3"/>
    <w:rsid w:val="00AE279D"/>
    <w:rsid w:val="00B0136F"/>
    <w:rsid w:val="00B076BA"/>
    <w:rsid w:val="00B26CCD"/>
    <w:rsid w:val="00B52D08"/>
    <w:rsid w:val="00B61B26"/>
    <w:rsid w:val="00B7228C"/>
    <w:rsid w:val="00B75222"/>
    <w:rsid w:val="00BB0A00"/>
    <w:rsid w:val="00BB20B8"/>
    <w:rsid w:val="00BC4320"/>
    <w:rsid w:val="00BE35A5"/>
    <w:rsid w:val="00BE4CD0"/>
    <w:rsid w:val="00C04D9C"/>
    <w:rsid w:val="00C07B99"/>
    <w:rsid w:val="00C146FD"/>
    <w:rsid w:val="00C1505C"/>
    <w:rsid w:val="00C255BB"/>
    <w:rsid w:val="00C30EE5"/>
    <w:rsid w:val="00C33BFE"/>
    <w:rsid w:val="00C62099"/>
    <w:rsid w:val="00C64760"/>
    <w:rsid w:val="00C75E81"/>
    <w:rsid w:val="00C82511"/>
    <w:rsid w:val="00C82D5A"/>
    <w:rsid w:val="00C92372"/>
    <w:rsid w:val="00CA20C0"/>
    <w:rsid w:val="00CA2C8C"/>
    <w:rsid w:val="00CA48FA"/>
    <w:rsid w:val="00CC3330"/>
    <w:rsid w:val="00CD071B"/>
    <w:rsid w:val="00D044AA"/>
    <w:rsid w:val="00D32DD0"/>
    <w:rsid w:val="00D33652"/>
    <w:rsid w:val="00D6348D"/>
    <w:rsid w:val="00D9582E"/>
    <w:rsid w:val="00D975C0"/>
    <w:rsid w:val="00DB5296"/>
    <w:rsid w:val="00DC5DD9"/>
    <w:rsid w:val="00DC617C"/>
    <w:rsid w:val="00DF0487"/>
    <w:rsid w:val="00E071D8"/>
    <w:rsid w:val="00E14F25"/>
    <w:rsid w:val="00E2273E"/>
    <w:rsid w:val="00E35645"/>
    <w:rsid w:val="00E40A1C"/>
    <w:rsid w:val="00E42347"/>
    <w:rsid w:val="00E51EC5"/>
    <w:rsid w:val="00E57073"/>
    <w:rsid w:val="00E641B3"/>
    <w:rsid w:val="00E70522"/>
    <w:rsid w:val="00E80250"/>
    <w:rsid w:val="00E823AF"/>
    <w:rsid w:val="00EA15EA"/>
    <w:rsid w:val="00EA1A20"/>
    <w:rsid w:val="00EB3AC3"/>
    <w:rsid w:val="00EC09D9"/>
    <w:rsid w:val="00ED5111"/>
    <w:rsid w:val="00EF5CBC"/>
    <w:rsid w:val="00F2019A"/>
    <w:rsid w:val="00F41832"/>
    <w:rsid w:val="00F601C9"/>
    <w:rsid w:val="00F645BC"/>
    <w:rsid w:val="00F6793D"/>
    <w:rsid w:val="00F95A4B"/>
    <w:rsid w:val="00FA0C49"/>
    <w:rsid w:val="00FC32C1"/>
    <w:rsid w:val="00FC4559"/>
    <w:rsid w:val="00FE67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2011-03-06T14:30:00+00:00</Hearing_x0020_Date>
    <Decision_x0020_Category xmlns="28e3188d-fccf-4e87-a6b6-2e446be4517c">Liquor</Decision_x0020_Category>
    <_dlc_DocId xmlns="28e3188d-fccf-4e87-a6b6-2e446be4517c">2AXQX2YYQNYC-455-1022</_dlc_DocId>
    <_dlc_DocIdUrl xmlns="28e3188d-fccf-4e87-a6b6-2e446be4517c">
      <Url>http://www.dob.nt.gov.au/gambling-licensing/decisions/hearings-decisions/_layouts/DocIdRedir.aspx?ID=2AXQX2YYQNYC-455-1022</Url>
      <Description>2AXQX2YYQNYC-455-1022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55122-62B3-4AEF-ACC4-48A69AE3B09F}"/>
</file>

<file path=customXml/itemProps2.xml><?xml version="1.0" encoding="utf-8"?>
<ds:datastoreItem xmlns:ds="http://schemas.openxmlformats.org/officeDocument/2006/customXml" ds:itemID="{5DC6884C-BE2A-4F58-8A9D-A5A1C3E47814}"/>
</file>

<file path=customXml/itemProps3.xml><?xml version="1.0" encoding="utf-8"?>
<ds:datastoreItem xmlns:ds="http://schemas.openxmlformats.org/officeDocument/2006/customXml" ds:itemID="{620AE31F-86EA-4A40-A888-D9F99E286BF6}"/>
</file>

<file path=customXml/itemProps4.xml><?xml version="1.0" encoding="utf-8"?>
<ds:datastoreItem xmlns:ds="http://schemas.openxmlformats.org/officeDocument/2006/customXml" ds:itemID="{90E1440E-B9A4-4F2B-8149-6C0CF451353F}"/>
</file>

<file path=docProps/app.xml><?xml version="1.0" encoding="utf-8"?>
<Properties xmlns="http://schemas.openxmlformats.org/officeDocument/2006/extended-properties" xmlns:vt="http://schemas.openxmlformats.org/officeDocument/2006/docPropsVTypes">
  <Template>Normal.dotm</Template>
  <TotalTime>17</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Cinema Café 72(5)(a)</dc:title>
  <dc:subject/>
  <dc:creator>Madeline Cvirn</dc:creator>
  <cp:keywords/>
  <dc:description/>
  <cp:lastModifiedBy>Marlene Woods</cp:lastModifiedBy>
  <cp:revision>21</cp:revision>
  <dcterms:created xsi:type="dcterms:W3CDTF">2013-01-25T02:18:00Z</dcterms:created>
  <dcterms:modified xsi:type="dcterms:W3CDTF">2013-02-19T01:59:00Z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d91cdac4-d1c7-47ff-944a-1576355a50ee</vt:lpwstr>
  </property>
</Properties>
</file>