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064362" w:rsidRDefault="00AA3CDF" w:rsidP="00361DCD">
      <w:pPr>
        <w:pStyle w:val="Heading1"/>
        <w:rPr>
          <w:rFonts w:ascii="Lato" w:hAnsi="Lato"/>
        </w:rPr>
      </w:pPr>
      <w:r>
        <w:rPr>
          <w:rFonts w:ascii="Lato" w:hAnsi="Lato"/>
        </w:rPr>
        <w:t>Key Message</w:t>
      </w:r>
    </w:p>
    <w:p w:rsidR="00463B8D" w:rsidRDefault="001E275A" w:rsidP="00D715D0">
      <w:pPr>
        <w:spacing w:after="0"/>
        <w:jc w:val="both"/>
        <w:rPr>
          <w:rFonts w:ascii="Lato" w:hAnsi="Lato"/>
        </w:rPr>
      </w:pPr>
      <w:r w:rsidRPr="00064362">
        <w:rPr>
          <w:rFonts w:ascii="Lato" w:hAnsi="Lato"/>
        </w:rPr>
        <w:t xml:space="preserve">In </w:t>
      </w:r>
      <w:r w:rsidR="00BD22BA">
        <w:rPr>
          <w:rFonts w:ascii="Lato" w:hAnsi="Lato"/>
        </w:rPr>
        <w:t>January 2018</w:t>
      </w:r>
      <w:r w:rsidRPr="00064362">
        <w:rPr>
          <w:rFonts w:ascii="Lato" w:hAnsi="Lato"/>
        </w:rPr>
        <w:t>, t</w:t>
      </w:r>
      <w:r w:rsidR="00130638" w:rsidRPr="00064362">
        <w:rPr>
          <w:rFonts w:ascii="Lato" w:hAnsi="Lato"/>
        </w:rPr>
        <w:t>he Territory</w:t>
      </w:r>
      <w:r w:rsidR="006A044E">
        <w:rPr>
          <w:rFonts w:ascii="Lato" w:hAnsi="Lato"/>
        </w:rPr>
        <w:t xml:space="preserve"> </w:t>
      </w:r>
      <w:r w:rsidR="003A09C0">
        <w:rPr>
          <w:rFonts w:ascii="Lato" w:hAnsi="Lato"/>
        </w:rPr>
        <w:t>had</w:t>
      </w:r>
      <w:r w:rsidR="000F38F1">
        <w:rPr>
          <w:rFonts w:ascii="Lato" w:hAnsi="Lato"/>
        </w:rPr>
        <w:t xml:space="preserve"> the </w:t>
      </w:r>
      <w:r w:rsidR="00AA3CDF">
        <w:rPr>
          <w:rFonts w:ascii="Lato" w:hAnsi="Lato"/>
        </w:rPr>
        <w:t>second</w:t>
      </w:r>
      <w:r w:rsidR="003A09C0">
        <w:rPr>
          <w:rFonts w:ascii="Lato" w:hAnsi="Lato"/>
        </w:rPr>
        <w:t xml:space="preserve"> </w:t>
      </w:r>
      <w:r w:rsidR="000F38F1">
        <w:rPr>
          <w:rFonts w:ascii="Lato" w:hAnsi="Lato"/>
        </w:rPr>
        <w:t xml:space="preserve">lowest </w:t>
      </w:r>
      <w:r w:rsidR="00130638" w:rsidRPr="00064362">
        <w:rPr>
          <w:rFonts w:ascii="Lato" w:hAnsi="Lato"/>
        </w:rPr>
        <w:t xml:space="preserve">unemployment </w:t>
      </w:r>
      <w:r w:rsidR="009B44F5" w:rsidRPr="00064362">
        <w:rPr>
          <w:rFonts w:ascii="Lato" w:hAnsi="Lato"/>
        </w:rPr>
        <w:t>rate</w:t>
      </w:r>
      <w:r w:rsidR="000F38F1">
        <w:rPr>
          <w:rFonts w:ascii="Lato" w:hAnsi="Lato"/>
        </w:rPr>
        <w:t xml:space="preserve"> </w:t>
      </w:r>
      <w:r w:rsidR="00AA3CDF">
        <w:rPr>
          <w:rFonts w:ascii="Lato" w:hAnsi="Lato"/>
        </w:rPr>
        <w:t xml:space="preserve">(4.6%), </w:t>
      </w:r>
      <w:r w:rsidR="0014372D">
        <w:rPr>
          <w:rFonts w:ascii="Lato" w:hAnsi="Lato"/>
        </w:rPr>
        <w:t>and</w:t>
      </w:r>
      <w:r w:rsidR="00E4533D">
        <w:rPr>
          <w:rFonts w:ascii="Lato" w:hAnsi="Lato"/>
        </w:rPr>
        <w:t xml:space="preserve"> the</w:t>
      </w:r>
      <w:r w:rsidR="0014372D">
        <w:rPr>
          <w:rFonts w:ascii="Lato" w:hAnsi="Lato"/>
        </w:rPr>
        <w:t xml:space="preserve"> </w:t>
      </w:r>
      <w:r w:rsidR="00A10DC0" w:rsidRPr="00064362">
        <w:rPr>
          <w:rFonts w:ascii="Lato" w:hAnsi="Lato"/>
        </w:rPr>
        <w:t>highest participation rate</w:t>
      </w:r>
      <w:r w:rsidR="000F38F1">
        <w:rPr>
          <w:rFonts w:ascii="Lato" w:hAnsi="Lato"/>
        </w:rPr>
        <w:t xml:space="preserve"> </w:t>
      </w:r>
      <w:r w:rsidR="00AA3CDF">
        <w:rPr>
          <w:rFonts w:ascii="Lato" w:hAnsi="Lato"/>
        </w:rPr>
        <w:t xml:space="preserve">(76.2%) </w:t>
      </w:r>
      <w:r w:rsidR="000F38F1">
        <w:rPr>
          <w:rFonts w:ascii="Lato" w:hAnsi="Lato"/>
        </w:rPr>
        <w:t xml:space="preserve">of the jurisdictions. However, labour market conditions continue to </w:t>
      </w:r>
      <w:r w:rsidR="004F47B3">
        <w:rPr>
          <w:rFonts w:ascii="Lato" w:hAnsi="Lato"/>
        </w:rPr>
        <w:t xml:space="preserve">remain </w:t>
      </w:r>
      <w:r w:rsidR="000F38F1">
        <w:rPr>
          <w:rFonts w:ascii="Lato" w:hAnsi="Lato"/>
        </w:rPr>
        <w:t xml:space="preserve">soft, with employment </w:t>
      </w:r>
      <w:r w:rsidR="00AA3CDF">
        <w:rPr>
          <w:rFonts w:ascii="Lato" w:hAnsi="Lato"/>
        </w:rPr>
        <w:t>marginally increasing by 316 persons</w:t>
      </w:r>
      <w:r w:rsidR="000F38F1">
        <w:rPr>
          <w:rFonts w:ascii="Lato" w:hAnsi="Lato"/>
        </w:rPr>
        <w:t xml:space="preserve">. </w:t>
      </w:r>
    </w:p>
    <w:p w:rsidR="00D715D0" w:rsidRDefault="00D715D0" w:rsidP="00D715D0">
      <w:pPr>
        <w:jc w:val="both"/>
        <w:rPr>
          <w:rFonts w:ascii="Lato" w:hAnsi="Lato"/>
        </w:rPr>
      </w:pPr>
    </w:p>
    <w:p w:rsidR="00D715D0" w:rsidRPr="00064362" w:rsidRDefault="00D715D0" w:rsidP="00D715D0">
      <w:pPr>
        <w:jc w:val="both"/>
        <w:rPr>
          <w:rFonts w:ascii="Lato" w:hAnsi="Lato"/>
        </w:rPr>
        <w:sectPr w:rsidR="00D715D0" w:rsidRPr="00064362"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064362" w:rsidRDefault="009C21E9" w:rsidP="009C21E9">
      <w:pPr>
        <w:pStyle w:val="Heading2"/>
        <w:shd w:val="clear" w:color="auto" w:fill="D6E3BC" w:themeFill="accent3" w:themeFillTint="66"/>
        <w:rPr>
          <w:rFonts w:ascii="Lato" w:hAnsi="Lato"/>
        </w:rPr>
      </w:pPr>
      <w:r w:rsidRPr="00064362">
        <w:rPr>
          <w:rFonts w:ascii="Lato" w:hAnsi="Lato"/>
        </w:rPr>
        <w:t>Employment</w:t>
      </w:r>
    </w:p>
    <w:p w:rsidR="009C21E9" w:rsidRPr="00064362" w:rsidRDefault="00FB1B45" w:rsidP="009C21E9">
      <w:pPr>
        <w:spacing w:after="0"/>
        <w:rPr>
          <w:rFonts w:ascii="Lato" w:hAnsi="Lato" w:cs="Arial"/>
          <w:bCs/>
          <w:sz w:val="20"/>
          <w:szCs w:val="18"/>
        </w:rPr>
      </w:pPr>
      <w:r w:rsidRPr="00FB1B45">
        <w:rPr>
          <w:noProof/>
        </w:rPr>
        <w:drawing>
          <wp:inline distT="0" distB="0" distL="0" distR="0">
            <wp:extent cx="3077845" cy="1337698"/>
            <wp:effectExtent l="0" t="0" r="8255" b="0"/>
            <wp:docPr id="3" name="Picture 3"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2 per cent to 136 078 persons.   &#10;&#10;Row three indicates the total employed persons in the Australia increased by 0.2 per cent to 12 446 597 persons.   &#10;&#10;Row four indicates the total full-time employed persons in the Northern Territory remained unchanged at 106 816 persons.   &#10;Row five indicates the total full-time employed persons in Australia increased by 0.1 to 8 495 169 persons.   &#10;&#10;Row six indicates the total part-time employed persons in the Territory increased by 0.9 per cent to 29 262 persons.   &#10;&#10;Row seven indicates the total part-time employed persons in Australia increased by 0.4 per cent to 3 951 428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845" cy="1337698"/>
                    </a:xfrm>
                    <a:prstGeom prst="rect">
                      <a:avLst/>
                    </a:prstGeom>
                    <a:noFill/>
                    <a:ln>
                      <a:noFill/>
                    </a:ln>
                  </pic:spPr>
                </pic:pic>
              </a:graphicData>
            </a:graphic>
          </wp:inline>
        </w:drawing>
      </w:r>
    </w:p>
    <w:p w:rsidR="009C21E9" w:rsidRPr="00064362" w:rsidRDefault="00DD7F01" w:rsidP="009C21E9">
      <w:pPr>
        <w:spacing w:before="60" w:after="0"/>
        <w:rPr>
          <w:rFonts w:ascii="Lato" w:hAnsi="Lato"/>
          <w:i/>
          <w:sz w:val="16"/>
        </w:rPr>
      </w:pPr>
      <w:r w:rsidRPr="00064362">
        <w:rPr>
          <w:rFonts w:ascii="Lato" w:hAnsi="Lato"/>
          <w:i/>
          <w:sz w:val="16"/>
        </w:rPr>
        <w:t>Source: ABS Cat No</w:t>
      </w:r>
      <w:r w:rsidR="009C21E9" w:rsidRPr="00064362">
        <w:rPr>
          <w:rFonts w:ascii="Lato" w:hAnsi="Lato"/>
          <w:i/>
          <w:sz w:val="16"/>
        </w:rPr>
        <w:t xml:space="preserve"> 6202.0</w:t>
      </w:r>
    </w:p>
    <w:p w:rsidR="009C21E9" w:rsidRPr="00064362" w:rsidRDefault="009C21E9" w:rsidP="0005746C">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 xml:space="preserve">In </w:t>
      </w:r>
      <w:r w:rsidR="00FB1B45">
        <w:rPr>
          <w:rFonts w:ascii="Lato" w:hAnsi="Lato"/>
        </w:rPr>
        <w:t>January 2018</w:t>
      </w:r>
      <w:r w:rsidR="00E937AC" w:rsidRPr="00064362">
        <w:rPr>
          <w:rFonts w:ascii="Lato" w:hAnsi="Lato" w:cs="Arial"/>
          <w:bCs/>
          <w:sz w:val="20"/>
          <w:szCs w:val="18"/>
        </w:rPr>
        <w:t xml:space="preserve">, there were </w:t>
      </w:r>
      <w:r w:rsidR="00F72B78">
        <w:rPr>
          <w:rFonts w:ascii="Lato" w:hAnsi="Lato" w:cs="Arial"/>
          <w:bCs/>
          <w:sz w:val="20"/>
          <w:szCs w:val="18"/>
        </w:rPr>
        <w:t>13</w:t>
      </w:r>
      <w:r w:rsidR="00FB1B45">
        <w:rPr>
          <w:rFonts w:ascii="Lato" w:hAnsi="Lato" w:cs="Arial"/>
          <w:bCs/>
          <w:sz w:val="20"/>
          <w:szCs w:val="18"/>
        </w:rPr>
        <w:t>6</w:t>
      </w:r>
      <w:r w:rsidR="007155D9">
        <w:rPr>
          <w:rFonts w:ascii="Lato" w:hAnsi="Lato" w:cs="Arial"/>
          <w:bCs/>
          <w:sz w:val="20"/>
          <w:szCs w:val="18"/>
        </w:rPr>
        <w:t xml:space="preserve"> </w:t>
      </w:r>
      <w:r w:rsidR="00FB1B45">
        <w:rPr>
          <w:rFonts w:ascii="Lato" w:hAnsi="Lato" w:cs="Arial"/>
          <w:bCs/>
          <w:sz w:val="20"/>
          <w:szCs w:val="18"/>
        </w:rPr>
        <w:t>078</w:t>
      </w:r>
      <w:r w:rsidR="00096B1E" w:rsidRPr="00064362">
        <w:rPr>
          <w:rFonts w:ascii="Lato" w:hAnsi="Lato" w:cs="Arial"/>
          <w:bCs/>
          <w:sz w:val="20"/>
          <w:szCs w:val="18"/>
        </w:rPr>
        <w:t xml:space="preserve"> people</w:t>
      </w:r>
      <w:r w:rsidRPr="00064362">
        <w:rPr>
          <w:rFonts w:ascii="Lato" w:hAnsi="Lato" w:cs="Arial"/>
          <w:bCs/>
          <w:sz w:val="20"/>
          <w:szCs w:val="18"/>
        </w:rPr>
        <w:t xml:space="preserve"> employed in </w:t>
      </w:r>
      <w:r w:rsidR="00BB0592" w:rsidRPr="00064362">
        <w:rPr>
          <w:rFonts w:ascii="Lato" w:hAnsi="Lato" w:cs="Arial"/>
          <w:bCs/>
          <w:sz w:val="20"/>
          <w:szCs w:val="18"/>
        </w:rPr>
        <w:t>t</w:t>
      </w:r>
      <w:r w:rsidR="003071B0" w:rsidRPr="00064362">
        <w:rPr>
          <w:rFonts w:ascii="Lato" w:hAnsi="Lato" w:cs="Arial"/>
          <w:bCs/>
          <w:sz w:val="20"/>
          <w:szCs w:val="18"/>
        </w:rPr>
        <w:t xml:space="preserve">he Territory, </w:t>
      </w:r>
      <w:r w:rsidR="003B5091" w:rsidRPr="00064362">
        <w:rPr>
          <w:rFonts w:ascii="Lato" w:hAnsi="Lato" w:cs="Arial"/>
          <w:bCs/>
          <w:sz w:val="20"/>
          <w:szCs w:val="18"/>
        </w:rPr>
        <w:t>a</w:t>
      </w:r>
      <w:r w:rsidR="00004F62">
        <w:rPr>
          <w:rFonts w:ascii="Lato" w:hAnsi="Lato" w:cs="Arial"/>
          <w:bCs/>
          <w:sz w:val="20"/>
          <w:szCs w:val="18"/>
        </w:rPr>
        <w:t>n in</w:t>
      </w:r>
      <w:r w:rsidR="000A053A" w:rsidRPr="00064362">
        <w:rPr>
          <w:rFonts w:ascii="Lato" w:hAnsi="Lato" w:cs="Arial"/>
          <w:bCs/>
          <w:sz w:val="20"/>
          <w:szCs w:val="18"/>
        </w:rPr>
        <w:t xml:space="preserve">crease of </w:t>
      </w:r>
      <w:r w:rsidR="00FB1B45">
        <w:rPr>
          <w:rFonts w:ascii="Lato" w:hAnsi="Lato" w:cs="Arial"/>
          <w:bCs/>
          <w:sz w:val="20"/>
          <w:szCs w:val="18"/>
        </w:rPr>
        <w:t>316</w:t>
      </w:r>
      <w:r w:rsidR="00681737">
        <w:rPr>
          <w:rFonts w:ascii="Lato" w:hAnsi="Lato" w:cs="Arial"/>
          <w:bCs/>
          <w:sz w:val="20"/>
          <w:szCs w:val="18"/>
        </w:rPr>
        <w:t xml:space="preserve"> </w:t>
      </w:r>
      <w:r w:rsidR="00C41A22" w:rsidRPr="00064362">
        <w:rPr>
          <w:rFonts w:ascii="Lato" w:hAnsi="Lato" w:cs="Arial"/>
          <w:bCs/>
          <w:sz w:val="20"/>
          <w:szCs w:val="18"/>
        </w:rPr>
        <w:t>persons</w:t>
      </w:r>
      <w:r w:rsidR="0056417A" w:rsidRPr="00064362">
        <w:rPr>
          <w:rFonts w:ascii="Lato" w:hAnsi="Lato" w:cs="Arial"/>
          <w:bCs/>
          <w:sz w:val="20"/>
          <w:szCs w:val="18"/>
        </w:rPr>
        <w:t xml:space="preserve"> </w:t>
      </w:r>
      <w:r w:rsidRPr="00064362">
        <w:rPr>
          <w:rFonts w:ascii="Lato" w:hAnsi="Lato" w:cs="Arial"/>
          <w:bCs/>
          <w:sz w:val="20"/>
          <w:szCs w:val="18"/>
        </w:rPr>
        <w:t xml:space="preserve">from the previous month’s revised figure. </w:t>
      </w:r>
    </w:p>
    <w:p w:rsidR="009C21E9" w:rsidRPr="00064362" w:rsidRDefault="004A282A" w:rsidP="0005746C">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Territory f</w:t>
      </w:r>
      <w:r w:rsidR="006D67DF">
        <w:rPr>
          <w:rFonts w:ascii="Lato" w:hAnsi="Lato" w:cs="Arial"/>
          <w:bCs/>
          <w:sz w:val="20"/>
          <w:szCs w:val="18"/>
        </w:rPr>
        <w:t>ull-time employment in</w:t>
      </w:r>
      <w:r w:rsidR="00C038A0" w:rsidRPr="00064362">
        <w:rPr>
          <w:rFonts w:ascii="Lato" w:hAnsi="Lato" w:cs="Arial"/>
          <w:bCs/>
          <w:sz w:val="20"/>
          <w:szCs w:val="18"/>
        </w:rPr>
        <w:t xml:space="preserve">creased </w:t>
      </w:r>
      <w:r w:rsidR="009C21E9" w:rsidRPr="00064362">
        <w:rPr>
          <w:rFonts w:ascii="Lato" w:hAnsi="Lato" w:cs="Arial"/>
          <w:bCs/>
          <w:sz w:val="20"/>
          <w:szCs w:val="18"/>
        </w:rPr>
        <w:t xml:space="preserve">by </w:t>
      </w:r>
      <w:r w:rsidR="00FB1B45">
        <w:rPr>
          <w:rFonts w:ascii="Lato" w:hAnsi="Lato" w:cs="Arial"/>
          <w:bCs/>
          <w:sz w:val="20"/>
          <w:szCs w:val="18"/>
        </w:rPr>
        <w:t>51</w:t>
      </w:r>
      <w:r w:rsidR="00655246" w:rsidRPr="00064362">
        <w:rPr>
          <w:rFonts w:ascii="Lato" w:hAnsi="Lato" w:cs="Arial"/>
          <w:bCs/>
          <w:sz w:val="20"/>
          <w:szCs w:val="18"/>
        </w:rPr>
        <w:t xml:space="preserve"> </w:t>
      </w:r>
      <w:r w:rsidR="009C21E9" w:rsidRPr="00064362">
        <w:rPr>
          <w:rFonts w:ascii="Lato" w:hAnsi="Lato" w:cs="Arial"/>
          <w:bCs/>
          <w:sz w:val="20"/>
          <w:szCs w:val="18"/>
        </w:rPr>
        <w:t xml:space="preserve">to </w:t>
      </w:r>
      <w:r w:rsidR="006B6A66" w:rsidRPr="00064362">
        <w:rPr>
          <w:rFonts w:ascii="Lato" w:hAnsi="Lato" w:cs="Arial"/>
          <w:bCs/>
          <w:sz w:val="20"/>
          <w:szCs w:val="18"/>
        </w:rPr>
        <w:t>1</w:t>
      </w:r>
      <w:r w:rsidR="00B64169">
        <w:rPr>
          <w:rFonts w:ascii="Lato" w:hAnsi="Lato" w:cs="Arial"/>
          <w:bCs/>
          <w:sz w:val="20"/>
          <w:szCs w:val="18"/>
        </w:rPr>
        <w:t>0</w:t>
      </w:r>
      <w:r w:rsidR="00FB1B45">
        <w:rPr>
          <w:rFonts w:ascii="Lato" w:hAnsi="Lato" w:cs="Arial"/>
          <w:bCs/>
          <w:sz w:val="20"/>
          <w:szCs w:val="18"/>
        </w:rPr>
        <w:t>6</w:t>
      </w:r>
      <w:r w:rsidR="007E3F11">
        <w:rPr>
          <w:rFonts w:ascii="Lato" w:hAnsi="Lato" w:cs="Arial"/>
          <w:bCs/>
          <w:sz w:val="20"/>
          <w:szCs w:val="18"/>
        </w:rPr>
        <w:t> </w:t>
      </w:r>
      <w:r w:rsidR="00FB1B45">
        <w:rPr>
          <w:rFonts w:ascii="Lato" w:hAnsi="Lato" w:cs="Arial"/>
          <w:bCs/>
          <w:sz w:val="20"/>
          <w:szCs w:val="18"/>
        </w:rPr>
        <w:t>816</w:t>
      </w:r>
      <w:r w:rsidR="00C038A0" w:rsidRPr="00064362">
        <w:rPr>
          <w:rFonts w:ascii="Lato" w:hAnsi="Lato" w:cs="Arial"/>
          <w:bCs/>
          <w:sz w:val="20"/>
          <w:szCs w:val="18"/>
        </w:rPr>
        <w:t xml:space="preserve"> persons, </w:t>
      </w:r>
      <w:r w:rsidR="00A8196D">
        <w:rPr>
          <w:rFonts w:ascii="Lato" w:hAnsi="Lato" w:cs="Arial"/>
          <w:bCs/>
          <w:sz w:val="20"/>
          <w:szCs w:val="18"/>
        </w:rPr>
        <w:t>and</w:t>
      </w:r>
      <w:r w:rsidR="00C038A0" w:rsidRPr="00064362">
        <w:rPr>
          <w:rFonts w:ascii="Lato" w:hAnsi="Lato" w:cs="Arial"/>
          <w:bCs/>
          <w:sz w:val="20"/>
          <w:szCs w:val="18"/>
        </w:rPr>
        <w:t xml:space="preserve"> </w:t>
      </w:r>
      <w:r w:rsidR="009C21E9" w:rsidRPr="00064362">
        <w:rPr>
          <w:rFonts w:ascii="Lato" w:hAnsi="Lato" w:cs="Arial"/>
          <w:bCs/>
          <w:sz w:val="20"/>
          <w:szCs w:val="18"/>
        </w:rPr>
        <w:t xml:space="preserve">part-time employment </w:t>
      </w:r>
      <w:r w:rsidR="004E21C8">
        <w:rPr>
          <w:rFonts w:ascii="Lato" w:hAnsi="Lato" w:cs="Arial"/>
          <w:bCs/>
          <w:sz w:val="20"/>
          <w:szCs w:val="18"/>
        </w:rPr>
        <w:t>in</w:t>
      </w:r>
      <w:r w:rsidRPr="00064362">
        <w:rPr>
          <w:rFonts w:ascii="Lato" w:hAnsi="Lato" w:cs="Arial"/>
          <w:bCs/>
          <w:sz w:val="20"/>
          <w:szCs w:val="18"/>
        </w:rPr>
        <w:t>creased</w:t>
      </w:r>
      <w:r w:rsidR="00554742" w:rsidRPr="00064362">
        <w:rPr>
          <w:rFonts w:ascii="Lato" w:hAnsi="Lato" w:cs="Arial"/>
          <w:bCs/>
          <w:sz w:val="20"/>
          <w:szCs w:val="18"/>
        </w:rPr>
        <w:t xml:space="preserve"> by </w:t>
      </w:r>
      <w:r w:rsidR="00FB1B45">
        <w:rPr>
          <w:rFonts w:ascii="Lato" w:hAnsi="Lato" w:cs="Arial"/>
          <w:bCs/>
          <w:sz w:val="20"/>
          <w:szCs w:val="18"/>
        </w:rPr>
        <w:t>265</w:t>
      </w:r>
      <w:r w:rsidR="00004F62">
        <w:rPr>
          <w:rFonts w:ascii="Lato" w:hAnsi="Lato" w:cs="Arial"/>
          <w:bCs/>
          <w:sz w:val="20"/>
          <w:szCs w:val="18"/>
        </w:rPr>
        <w:t xml:space="preserve"> persons</w:t>
      </w:r>
      <w:r w:rsidR="006F43C8" w:rsidRPr="00064362">
        <w:rPr>
          <w:rFonts w:ascii="Lato" w:hAnsi="Lato" w:cs="Arial"/>
          <w:bCs/>
          <w:sz w:val="20"/>
          <w:szCs w:val="18"/>
        </w:rPr>
        <w:t xml:space="preserve"> </w:t>
      </w:r>
      <w:r w:rsidR="00A028D5" w:rsidRPr="00064362">
        <w:rPr>
          <w:rFonts w:ascii="Lato" w:hAnsi="Lato" w:cs="Arial"/>
          <w:bCs/>
          <w:sz w:val="20"/>
          <w:szCs w:val="18"/>
        </w:rPr>
        <w:t xml:space="preserve">to </w:t>
      </w:r>
      <w:r w:rsidR="009B0C6D">
        <w:rPr>
          <w:rFonts w:ascii="Lato" w:hAnsi="Lato" w:cs="Arial"/>
          <w:bCs/>
          <w:sz w:val="20"/>
          <w:szCs w:val="18"/>
        </w:rPr>
        <w:t>2</w:t>
      </w:r>
      <w:r w:rsidR="00FB1B45">
        <w:rPr>
          <w:rFonts w:ascii="Lato" w:hAnsi="Lato" w:cs="Arial"/>
          <w:bCs/>
          <w:sz w:val="20"/>
          <w:szCs w:val="18"/>
        </w:rPr>
        <w:t>9</w:t>
      </w:r>
      <w:r w:rsidR="007E3F11">
        <w:rPr>
          <w:rFonts w:ascii="Lato" w:hAnsi="Lato" w:cs="Arial"/>
          <w:bCs/>
          <w:sz w:val="20"/>
          <w:szCs w:val="18"/>
        </w:rPr>
        <w:t> </w:t>
      </w:r>
      <w:r w:rsidR="00FB1B45">
        <w:rPr>
          <w:rFonts w:ascii="Lato" w:hAnsi="Lato" w:cs="Arial"/>
          <w:bCs/>
          <w:sz w:val="20"/>
          <w:szCs w:val="18"/>
        </w:rPr>
        <w:t>262</w:t>
      </w:r>
      <w:r w:rsidR="009C21E9" w:rsidRPr="00064362">
        <w:rPr>
          <w:rFonts w:ascii="Lato" w:hAnsi="Lato" w:cs="Arial"/>
          <w:bCs/>
          <w:sz w:val="20"/>
          <w:szCs w:val="18"/>
        </w:rPr>
        <w:t xml:space="preserve"> persons. </w:t>
      </w:r>
    </w:p>
    <w:p w:rsidR="009C21E9" w:rsidRPr="00064362" w:rsidRDefault="009C21E9" w:rsidP="0005746C">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 xml:space="preserve">Nationally, employment </w:t>
      </w:r>
      <w:r w:rsidR="006A77F8">
        <w:rPr>
          <w:rFonts w:ascii="Lato" w:hAnsi="Lato" w:cs="Arial"/>
          <w:bCs/>
          <w:sz w:val="20"/>
          <w:szCs w:val="18"/>
        </w:rPr>
        <w:t>in</w:t>
      </w:r>
      <w:r w:rsidR="006F43C8" w:rsidRPr="00064362">
        <w:rPr>
          <w:rFonts w:ascii="Lato" w:hAnsi="Lato" w:cs="Arial"/>
          <w:bCs/>
          <w:sz w:val="20"/>
          <w:szCs w:val="18"/>
        </w:rPr>
        <w:t>c</w:t>
      </w:r>
      <w:r w:rsidR="00945D0E" w:rsidRPr="00064362">
        <w:rPr>
          <w:rFonts w:ascii="Lato" w:hAnsi="Lato" w:cs="Arial"/>
          <w:bCs/>
          <w:sz w:val="20"/>
          <w:szCs w:val="18"/>
        </w:rPr>
        <w:t>reased by</w:t>
      </w:r>
      <w:r w:rsidR="00554742" w:rsidRPr="00064362">
        <w:rPr>
          <w:rFonts w:ascii="Lato" w:hAnsi="Lato" w:cs="Arial"/>
          <w:bCs/>
          <w:sz w:val="20"/>
          <w:szCs w:val="18"/>
        </w:rPr>
        <w:t xml:space="preserve"> </w:t>
      </w:r>
      <w:r w:rsidR="00FB1B45">
        <w:rPr>
          <w:rFonts w:ascii="Lato" w:hAnsi="Lato" w:cs="Arial"/>
          <w:bCs/>
          <w:sz w:val="20"/>
          <w:szCs w:val="18"/>
        </w:rPr>
        <w:t>23</w:t>
      </w:r>
      <w:r w:rsidR="007E3F11">
        <w:rPr>
          <w:rFonts w:ascii="Lato" w:hAnsi="Lato" w:cs="Arial"/>
          <w:bCs/>
          <w:sz w:val="20"/>
          <w:szCs w:val="18"/>
        </w:rPr>
        <w:t> </w:t>
      </w:r>
      <w:r w:rsidR="00FB1B45">
        <w:rPr>
          <w:rFonts w:ascii="Lato" w:hAnsi="Lato" w:cs="Arial"/>
          <w:bCs/>
          <w:sz w:val="20"/>
          <w:szCs w:val="18"/>
        </w:rPr>
        <w:t>007</w:t>
      </w:r>
      <w:r w:rsidR="00CD4748" w:rsidRPr="00064362">
        <w:rPr>
          <w:rFonts w:ascii="Lato" w:hAnsi="Lato" w:cs="Arial"/>
          <w:bCs/>
          <w:sz w:val="20"/>
          <w:szCs w:val="18"/>
        </w:rPr>
        <w:t xml:space="preserve"> </w:t>
      </w:r>
      <w:r w:rsidR="00954E1E" w:rsidRPr="00064362">
        <w:rPr>
          <w:rFonts w:ascii="Lato" w:hAnsi="Lato" w:cs="Arial"/>
          <w:bCs/>
          <w:sz w:val="20"/>
          <w:szCs w:val="18"/>
        </w:rPr>
        <w:t xml:space="preserve">to </w:t>
      </w:r>
      <w:r w:rsidR="00F0447B" w:rsidRPr="00064362">
        <w:rPr>
          <w:rFonts w:ascii="Lato" w:hAnsi="Lato" w:cs="Arial"/>
          <w:bCs/>
          <w:sz w:val="20"/>
          <w:szCs w:val="18"/>
        </w:rPr>
        <w:t>1</w:t>
      </w:r>
      <w:r w:rsidR="00AA15B4">
        <w:rPr>
          <w:rFonts w:ascii="Lato" w:hAnsi="Lato" w:cs="Arial"/>
          <w:bCs/>
          <w:sz w:val="20"/>
          <w:szCs w:val="18"/>
        </w:rPr>
        <w:t>2</w:t>
      </w:r>
      <w:r w:rsidR="007E3F11">
        <w:rPr>
          <w:rFonts w:ascii="Lato" w:hAnsi="Lato" w:cs="Arial"/>
          <w:bCs/>
          <w:sz w:val="20"/>
          <w:szCs w:val="18"/>
        </w:rPr>
        <w:t> </w:t>
      </w:r>
      <w:r w:rsidR="00FB1B45">
        <w:rPr>
          <w:rFonts w:ascii="Lato" w:hAnsi="Lato" w:cs="Arial"/>
          <w:bCs/>
          <w:sz w:val="20"/>
          <w:szCs w:val="18"/>
        </w:rPr>
        <w:t>446</w:t>
      </w:r>
      <w:r w:rsidR="007E3F11">
        <w:rPr>
          <w:rFonts w:ascii="Lato" w:hAnsi="Lato" w:cs="Arial"/>
          <w:bCs/>
          <w:sz w:val="20"/>
          <w:szCs w:val="18"/>
        </w:rPr>
        <w:t> </w:t>
      </w:r>
      <w:r w:rsidR="00FB1B45">
        <w:rPr>
          <w:rFonts w:ascii="Lato" w:hAnsi="Lato" w:cs="Arial"/>
          <w:bCs/>
          <w:sz w:val="20"/>
          <w:szCs w:val="18"/>
        </w:rPr>
        <w:t xml:space="preserve">597 </w:t>
      </w:r>
      <w:r w:rsidRPr="00064362">
        <w:rPr>
          <w:rFonts w:ascii="Lato" w:hAnsi="Lato" w:cs="Arial"/>
          <w:bCs/>
          <w:sz w:val="20"/>
          <w:szCs w:val="18"/>
        </w:rPr>
        <w:t xml:space="preserve">persons. </w:t>
      </w:r>
    </w:p>
    <w:p w:rsidR="009C21E9" w:rsidRDefault="000511F5" w:rsidP="00FB1B45">
      <w:pPr>
        <w:pStyle w:val="ListParagraph"/>
        <w:numPr>
          <w:ilvl w:val="0"/>
          <w:numId w:val="12"/>
        </w:numPr>
        <w:spacing w:before="60" w:after="240"/>
        <w:ind w:left="284" w:hanging="284"/>
        <w:jc w:val="both"/>
        <w:rPr>
          <w:rFonts w:ascii="Lato" w:hAnsi="Lato" w:cs="Arial"/>
          <w:bCs/>
          <w:sz w:val="20"/>
          <w:szCs w:val="18"/>
        </w:rPr>
      </w:pPr>
      <w:r w:rsidRPr="00064362">
        <w:rPr>
          <w:rFonts w:ascii="Lato" w:hAnsi="Lato" w:cs="Arial"/>
          <w:bCs/>
          <w:sz w:val="20"/>
          <w:szCs w:val="18"/>
        </w:rPr>
        <w:t>National f</w:t>
      </w:r>
      <w:r w:rsidR="000A053A" w:rsidRPr="00064362">
        <w:rPr>
          <w:rFonts w:ascii="Lato" w:hAnsi="Lato" w:cs="Arial"/>
          <w:bCs/>
          <w:sz w:val="20"/>
          <w:szCs w:val="18"/>
        </w:rPr>
        <w:t xml:space="preserve">ull-time </w:t>
      </w:r>
      <w:r w:rsidR="00041824">
        <w:rPr>
          <w:rFonts w:ascii="Lato" w:hAnsi="Lato" w:cs="Arial"/>
          <w:bCs/>
          <w:sz w:val="20"/>
          <w:szCs w:val="18"/>
        </w:rPr>
        <w:t>employment in</w:t>
      </w:r>
      <w:r w:rsidR="00954E1E" w:rsidRPr="00064362">
        <w:rPr>
          <w:rFonts w:ascii="Lato" w:hAnsi="Lato" w:cs="Arial"/>
          <w:bCs/>
          <w:sz w:val="20"/>
          <w:szCs w:val="18"/>
        </w:rPr>
        <w:t>cr</w:t>
      </w:r>
      <w:r w:rsidR="000A053A" w:rsidRPr="00064362">
        <w:rPr>
          <w:rFonts w:ascii="Lato" w:hAnsi="Lato" w:cs="Arial"/>
          <w:bCs/>
          <w:sz w:val="20"/>
          <w:szCs w:val="18"/>
        </w:rPr>
        <w:t>eased</w:t>
      </w:r>
      <w:r w:rsidR="00733E9F" w:rsidRPr="00064362">
        <w:rPr>
          <w:rFonts w:ascii="Lato" w:hAnsi="Lato" w:cs="Arial"/>
          <w:bCs/>
          <w:sz w:val="20"/>
          <w:szCs w:val="18"/>
        </w:rPr>
        <w:t xml:space="preserve"> by</w:t>
      </w:r>
      <w:r w:rsidR="00D64854" w:rsidRPr="00064362">
        <w:rPr>
          <w:rFonts w:ascii="Lato" w:hAnsi="Lato" w:cs="Arial"/>
          <w:bCs/>
          <w:sz w:val="20"/>
          <w:szCs w:val="18"/>
        </w:rPr>
        <w:t xml:space="preserve"> </w:t>
      </w:r>
      <w:r w:rsidR="00FB1B45">
        <w:rPr>
          <w:rFonts w:ascii="Lato" w:hAnsi="Lato" w:cs="Arial"/>
          <w:bCs/>
          <w:sz w:val="20"/>
          <w:szCs w:val="18"/>
        </w:rPr>
        <w:t>8772</w:t>
      </w:r>
      <w:r w:rsidR="009C21E9" w:rsidRPr="00064362">
        <w:rPr>
          <w:rFonts w:ascii="Lato" w:hAnsi="Lato" w:cs="Arial"/>
          <w:bCs/>
          <w:sz w:val="20"/>
          <w:szCs w:val="18"/>
        </w:rPr>
        <w:t xml:space="preserve"> to </w:t>
      </w:r>
      <w:r w:rsidR="00954E1E" w:rsidRPr="00064362">
        <w:rPr>
          <w:rFonts w:ascii="Lato" w:hAnsi="Lato" w:cs="Arial"/>
          <w:bCs/>
          <w:sz w:val="20"/>
          <w:szCs w:val="18"/>
        </w:rPr>
        <w:t>8</w:t>
      </w:r>
      <w:r w:rsidR="007E3F11">
        <w:rPr>
          <w:rFonts w:ascii="Lato" w:hAnsi="Lato"/>
        </w:rPr>
        <w:t> </w:t>
      </w:r>
      <w:r w:rsidR="00FB1B45">
        <w:rPr>
          <w:rFonts w:ascii="Lato" w:hAnsi="Lato" w:cs="Arial"/>
          <w:bCs/>
          <w:sz w:val="20"/>
          <w:szCs w:val="18"/>
        </w:rPr>
        <w:t>495</w:t>
      </w:r>
      <w:r w:rsidR="007E3F11">
        <w:rPr>
          <w:rFonts w:ascii="Lato" w:hAnsi="Lato" w:cs="Arial"/>
          <w:bCs/>
          <w:sz w:val="20"/>
          <w:szCs w:val="18"/>
        </w:rPr>
        <w:t> </w:t>
      </w:r>
      <w:r w:rsidR="00FB1B45">
        <w:rPr>
          <w:rFonts w:ascii="Lato" w:hAnsi="Lato" w:cs="Arial"/>
          <w:bCs/>
          <w:sz w:val="20"/>
          <w:szCs w:val="18"/>
        </w:rPr>
        <w:t>169</w:t>
      </w:r>
      <w:r w:rsidR="00954E1E" w:rsidRPr="00064362">
        <w:rPr>
          <w:rFonts w:ascii="Lato" w:hAnsi="Lato" w:cs="Arial"/>
          <w:bCs/>
          <w:sz w:val="20"/>
          <w:szCs w:val="18"/>
        </w:rPr>
        <w:t xml:space="preserve"> </w:t>
      </w:r>
      <w:r w:rsidRPr="00064362">
        <w:rPr>
          <w:rFonts w:ascii="Lato" w:hAnsi="Lato" w:cs="Arial"/>
          <w:bCs/>
          <w:sz w:val="20"/>
          <w:szCs w:val="18"/>
        </w:rPr>
        <w:t xml:space="preserve">persons </w:t>
      </w:r>
      <w:r w:rsidR="00A8196D">
        <w:rPr>
          <w:rFonts w:ascii="Lato" w:hAnsi="Lato" w:cs="Arial"/>
          <w:bCs/>
          <w:sz w:val="20"/>
          <w:szCs w:val="18"/>
        </w:rPr>
        <w:t>and</w:t>
      </w:r>
      <w:r w:rsidRPr="00064362">
        <w:rPr>
          <w:rFonts w:ascii="Lato" w:hAnsi="Lato" w:cs="Arial"/>
          <w:bCs/>
          <w:sz w:val="20"/>
          <w:szCs w:val="18"/>
        </w:rPr>
        <w:t xml:space="preserve"> </w:t>
      </w:r>
      <w:r w:rsidR="009C21E9" w:rsidRPr="00064362">
        <w:rPr>
          <w:rFonts w:ascii="Lato" w:hAnsi="Lato" w:cs="Arial"/>
          <w:bCs/>
          <w:sz w:val="20"/>
          <w:szCs w:val="18"/>
        </w:rPr>
        <w:t xml:space="preserve">part-time employment </w:t>
      </w:r>
      <w:r w:rsidR="00A8196D">
        <w:rPr>
          <w:rFonts w:ascii="Lato" w:hAnsi="Lato" w:cs="Arial"/>
          <w:bCs/>
          <w:sz w:val="20"/>
          <w:szCs w:val="18"/>
        </w:rPr>
        <w:t>in</w:t>
      </w:r>
      <w:r w:rsidR="009C21E9" w:rsidRPr="00064362">
        <w:rPr>
          <w:rFonts w:ascii="Lato" w:hAnsi="Lato" w:cs="Arial"/>
          <w:bCs/>
          <w:sz w:val="20"/>
          <w:szCs w:val="18"/>
        </w:rPr>
        <w:t xml:space="preserve">creased by </w:t>
      </w:r>
      <w:r w:rsidR="00FB1B45">
        <w:rPr>
          <w:rFonts w:ascii="Lato" w:hAnsi="Lato" w:cs="Arial"/>
          <w:bCs/>
          <w:sz w:val="20"/>
          <w:szCs w:val="18"/>
        </w:rPr>
        <w:t>14 234</w:t>
      </w:r>
      <w:r w:rsidR="009C21E9" w:rsidRPr="00064362">
        <w:rPr>
          <w:rFonts w:ascii="Lato" w:hAnsi="Lato" w:cs="Arial"/>
          <w:bCs/>
          <w:sz w:val="20"/>
          <w:szCs w:val="18"/>
        </w:rPr>
        <w:t xml:space="preserve"> to</w:t>
      </w:r>
      <w:r w:rsidR="009B0C6D">
        <w:rPr>
          <w:rFonts w:ascii="Lato" w:hAnsi="Lato" w:cs="Arial"/>
          <w:bCs/>
          <w:sz w:val="20"/>
          <w:szCs w:val="18"/>
        </w:rPr>
        <w:t xml:space="preserve"> 3 </w:t>
      </w:r>
      <w:r w:rsidR="00FB1B45">
        <w:rPr>
          <w:rFonts w:ascii="Lato" w:hAnsi="Lato" w:cs="Arial"/>
          <w:bCs/>
          <w:sz w:val="20"/>
          <w:szCs w:val="18"/>
        </w:rPr>
        <w:t>951</w:t>
      </w:r>
      <w:r w:rsidR="007E3F11">
        <w:rPr>
          <w:rFonts w:ascii="Lato" w:hAnsi="Lato" w:cs="Arial"/>
          <w:bCs/>
          <w:sz w:val="20"/>
          <w:szCs w:val="18"/>
        </w:rPr>
        <w:t> </w:t>
      </w:r>
      <w:r w:rsidR="00FB1B45">
        <w:rPr>
          <w:rFonts w:ascii="Lato" w:hAnsi="Lato" w:cs="Arial"/>
          <w:bCs/>
          <w:sz w:val="20"/>
          <w:szCs w:val="18"/>
        </w:rPr>
        <w:t>428</w:t>
      </w:r>
      <w:r w:rsidR="009C21E9" w:rsidRPr="00064362">
        <w:rPr>
          <w:rFonts w:ascii="Lato" w:hAnsi="Lato" w:cs="Arial"/>
          <w:bCs/>
          <w:sz w:val="20"/>
          <w:szCs w:val="18"/>
        </w:rPr>
        <w:t xml:space="preserve"> persons.</w:t>
      </w:r>
    </w:p>
    <w:p w:rsidR="00831576" w:rsidRPr="00064362" w:rsidRDefault="00831576" w:rsidP="00FB1B45">
      <w:pPr>
        <w:pStyle w:val="Heading2"/>
        <w:shd w:val="clear" w:color="auto" w:fill="FDE9D9" w:themeFill="accent6" w:themeFillTint="33"/>
        <w:spacing w:before="0"/>
        <w:rPr>
          <w:rFonts w:ascii="Lato" w:hAnsi="Lato"/>
        </w:rPr>
      </w:pPr>
      <w:r w:rsidRPr="00064362">
        <w:rPr>
          <w:rFonts w:ascii="Lato" w:hAnsi="Lato"/>
        </w:rPr>
        <w:t>Unemployment Rate</w:t>
      </w:r>
    </w:p>
    <w:p w:rsidR="00831576" w:rsidRPr="00064362" w:rsidRDefault="003E2ABF" w:rsidP="00831576">
      <w:pPr>
        <w:spacing w:after="0"/>
        <w:rPr>
          <w:rFonts w:ascii="Lato" w:hAnsi="Lato"/>
        </w:rPr>
      </w:pPr>
      <w:r w:rsidRPr="003E2ABF">
        <w:rPr>
          <w:noProof/>
        </w:rPr>
        <w:drawing>
          <wp:inline distT="0" distB="0" distL="0" distR="0">
            <wp:extent cx="3077845" cy="628199"/>
            <wp:effectExtent l="0" t="0" r="8255" b="635"/>
            <wp:docPr id="8" name="Picture 8" descr="This table illustrates the unemployment rate in the Northern Territory and Australia.&#10;&#10;Row one are the headings: monthly change; and rate.&#10;&#10;Row two indicates the unemployment rate in the Northern Territory decreased by 0.2 to 4.6 per cent. &#10;&#10;Row three indicates the unemployment rate in Australia remained unchanged at 5.5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064362" w:rsidRDefault="00831576" w:rsidP="00831576">
      <w:pPr>
        <w:spacing w:before="60" w:after="0"/>
        <w:rPr>
          <w:rFonts w:ascii="Lato" w:hAnsi="Lato"/>
          <w:i/>
          <w:sz w:val="16"/>
        </w:rPr>
      </w:pPr>
      <w:r w:rsidRPr="00064362">
        <w:rPr>
          <w:rFonts w:ascii="Lato" w:hAnsi="Lato"/>
          <w:i/>
          <w:sz w:val="16"/>
        </w:rPr>
        <w:t>Source: ABS Cat No 6202.0</w:t>
      </w:r>
    </w:p>
    <w:p w:rsidR="00831576" w:rsidRPr="00064362" w:rsidRDefault="00831576" w:rsidP="00831576">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 xml:space="preserve">In </w:t>
      </w:r>
      <w:r w:rsidR="00FB1B45">
        <w:rPr>
          <w:rFonts w:ascii="Lato" w:hAnsi="Lato"/>
        </w:rPr>
        <w:t>January 2018</w:t>
      </w:r>
      <w:r w:rsidRPr="00064362">
        <w:rPr>
          <w:rFonts w:ascii="Lato" w:hAnsi="Lato" w:cs="Arial"/>
          <w:bCs/>
          <w:sz w:val="20"/>
          <w:szCs w:val="18"/>
        </w:rPr>
        <w:t xml:space="preserve">, the Territory’s unemployment rate </w:t>
      </w:r>
      <w:r w:rsidR="00FB1B45">
        <w:rPr>
          <w:rFonts w:ascii="Lato" w:hAnsi="Lato" w:cs="Arial"/>
          <w:bCs/>
          <w:sz w:val="20"/>
          <w:szCs w:val="18"/>
        </w:rPr>
        <w:t>de</w:t>
      </w:r>
      <w:r>
        <w:rPr>
          <w:rFonts w:ascii="Lato" w:hAnsi="Lato" w:cs="Arial"/>
          <w:bCs/>
          <w:sz w:val="20"/>
          <w:szCs w:val="18"/>
        </w:rPr>
        <w:t xml:space="preserve">creased by </w:t>
      </w:r>
      <w:r w:rsidR="003E2ABF">
        <w:rPr>
          <w:rFonts w:ascii="Lato" w:hAnsi="Lato" w:cs="Arial"/>
          <w:bCs/>
          <w:sz w:val="20"/>
          <w:szCs w:val="18"/>
        </w:rPr>
        <w:t>0.1</w:t>
      </w:r>
      <w:r w:rsidR="00FB1B45">
        <w:rPr>
          <w:rFonts w:ascii="Lato" w:hAnsi="Lato" w:cs="Arial"/>
          <w:bCs/>
          <w:sz w:val="20"/>
          <w:szCs w:val="18"/>
        </w:rPr>
        <w:t xml:space="preserve"> percentage points to 4.6</w:t>
      </w:r>
      <w:r w:rsidRPr="00064362">
        <w:rPr>
          <w:rFonts w:ascii="Lato" w:hAnsi="Lato" w:cs="Arial"/>
          <w:bCs/>
          <w:sz w:val="20"/>
          <w:szCs w:val="18"/>
        </w:rPr>
        <w:t>%, from the previous month’s revised figure.</w:t>
      </w:r>
    </w:p>
    <w:p w:rsidR="00831576" w:rsidRPr="00064362" w:rsidRDefault="00831576" w:rsidP="00831576">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 xml:space="preserve">The Territory’s unemployment rate is </w:t>
      </w:r>
      <w:r>
        <w:rPr>
          <w:rFonts w:ascii="Lato" w:hAnsi="Lato" w:cs="Arial"/>
          <w:bCs/>
          <w:sz w:val="20"/>
          <w:szCs w:val="18"/>
        </w:rPr>
        <w:t xml:space="preserve">the </w:t>
      </w:r>
      <w:r w:rsidR="00FB1B45">
        <w:rPr>
          <w:rFonts w:ascii="Lato" w:hAnsi="Lato" w:cs="Arial"/>
          <w:bCs/>
          <w:sz w:val="20"/>
          <w:szCs w:val="18"/>
        </w:rPr>
        <w:t>second</w:t>
      </w:r>
      <w:r>
        <w:rPr>
          <w:rFonts w:ascii="Lato" w:hAnsi="Lato" w:cs="Arial"/>
          <w:bCs/>
          <w:sz w:val="20"/>
          <w:szCs w:val="18"/>
        </w:rPr>
        <w:t xml:space="preserve"> </w:t>
      </w:r>
      <w:r w:rsidRPr="00064362">
        <w:rPr>
          <w:rFonts w:ascii="Lato" w:hAnsi="Lato" w:cs="Arial"/>
          <w:bCs/>
          <w:sz w:val="20"/>
          <w:szCs w:val="18"/>
        </w:rPr>
        <w:t>lowest of the jurisdictions</w:t>
      </w:r>
      <w:r>
        <w:rPr>
          <w:rFonts w:ascii="Lato" w:hAnsi="Lato" w:cs="Arial"/>
          <w:bCs/>
          <w:sz w:val="20"/>
          <w:szCs w:val="18"/>
        </w:rPr>
        <w:t xml:space="preserve"> </w:t>
      </w:r>
      <w:r w:rsidR="001B5836">
        <w:rPr>
          <w:rFonts w:ascii="Lato" w:hAnsi="Lato" w:cs="Arial"/>
          <w:bCs/>
          <w:sz w:val="20"/>
          <w:szCs w:val="18"/>
        </w:rPr>
        <w:t>behind the</w:t>
      </w:r>
      <w:r w:rsidRPr="00064362">
        <w:rPr>
          <w:rFonts w:ascii="Lato" w:hAnsi="Lato" w:cs="Arial"/>
          <w:bCs/>
          <w:sz w:val="20"/>
          <w:szCs w:val="18"/>
        </w:rPr>
        <w:t xml:space="preserve"> Australian Capital Territory</w:t>
      </w:r>
      <w:r w:rsidR="001B5836">
        <w:rPr>
          <w:rFonts w:ascii="Lato" w:hAnsi="Lato" w:cs="Arial"/>
          <w:bCs/>
          <w:sz w:val="20"/>
          <w:szCs w:val="18"/>
        </w:rPr>
        <w:t xml:space="preserve"> </w:t>
      </w:r>
      <w:r w:rsidRPr="00064362">
        <w:rPr>
          <w:rFonts w:ascii="Lato" w:hAnsi="Lato" w:cs="Arial"/>
          <w:bCs/>
          <w:sz w:val="20"/>
          <w:szCs w:val="18"/>
        </w:rPr>
        <w:t>(</w:t>
      </w:r>
      <w:r w:rsidR="00FB1B45">
        <w:rPr>
          <w:rFonts w:ascii="Lato" w:hAnsi="Lato" w:cs="Arial"/>
          <w:bCs/>
          <w:sz w:val="20"/>
          <w:szCs w:val="18"/>
        </w:rPr>
        <w:t>4.0</w:t>
      </w:r>
      <w:r w:rsidR="001B5836">
        <w:rPr>
          <w:rFonts w:ascii="Lato" w:hAnsi="Lato" w:cs="Arial"/>
          <w:bCs/>
          <w:sz w:val="20"/>
          <w:szCs w:val="18"/>
        </w:rPr>
        <w:t xml:space="preserve">%). </w:t>
      </w:r>
      <w:r>
        <w:rPr>
          <w:rFonts w:ascii="Lato" w:hAnsi="Lato" w:cs="Arial"/>
          <w:bCs/>
          <w:sz w:val="20"/>
          <w:szCs w:val="18"/>
        </w:rPr>
        <w:t>Western Australia</w:t>
      </w:r>
      <w:r w:rsidR="00FB1B45">
        <w:rPr>
          <w:rFonts w:ascii="Lato" w:hAnsi="Lato" w:cs="Arial"/>
          <w:bCs/>
          <w:sz w:val="20"/>
          <w:szCs w:val="18"/>
        </w:rPr>
        <w:t xml:space="preserve">, Queensland and </w:t>
      </w:r>
      <w:r w:rsidR="003E2ABF">
        <w:rPr>
          <w:rFonts w:ascii="Lato" w:hAnsi="Lato" w:cs="Arial"/>
          <w:bCs/>
          <w:sz w:val="20"/>
          <w:szCs w:val="18"/>
        </w:rPr>
        <w:t>South Australia</w:t>
      </w:r>
      <w:r w:rsidR="00FB1B45">
        <w:rPr>
          <w:rFonts w:ascii="Lato" w:hAnsi="Lato" w:cs="Arial"/>
          <w:bCs/>
          <w:sz w:val="20"/>
          <w:szCs w:val="18"/>
        </w:rPr>
        <w:t xml:space="preserve"> all </w:t>
      </w:r>
      <w:r w:rsidRPr="00064362">
        <w:rPr>
          <w:rFonts w:ascii="Lato" w:hAnsi="Lato" w:cs="Arial"/>
          <w:bCs/>
          <w:sz w:val="20"/>
          <w:szCs w:val="18"/>
        </w:rPr>
        <w:t xml:space="preserve">reported the highest unemployment rate of </w:t>
      </w:r>
      <w:r w:rsidR="00FB1B45">
        <w:rPr>
          <w:rFonts w:ascii="Lato" w:hAnsi="Lato" w:cs="Arial"/>
          <w:bCs/>
          <w:sz w:val="20"/>
          <w:szCs w:val="18"/>
        </w:rPr>
        <w:t>6.0</w:t>
      </w:r>
      <w:r w:rsidRPr="00064362">
        <w:rPr>
          <w:rFonts w:ascii="Lato" w:hAnsi="Lato" w:cs="Arial"/>
          <w:bCs/>
          <w:sz w:val="20"/>
          <w:szCs w:val="18"/>
        </w:rPr>
        <w:t xml:space="preserve">%. </w:t>
      </w:r>
    </w:p>
    <w:p w:rsidR="00831576" w:rsidRDefault="00831576" w:rsidP="00831576">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 xml:space="preserve">Nationally, the unemployment rate </w:t>
      </w:r>
      <w:r w:rsidR="00BB2257">
        <w:rPr>
          <w:rFonts w:ascii="Lato" w:hAnsi="Lato" w:cs="Arial"/>
          <w:bCs/>
          <w:sz w:val="20"/>
          <w:szCs w:val="18"/>
        </w:rPr>
        <w:t>remained unchanged at 5.5</w:t>
      </w:r>
      <w:r w:rsidRPr="00064362">
        <w:rPr>
          <w:rFonts w:ascii="Lato" w:hAnsi="Lato" w:cs="Arial"/>
          <w:bCs/>
          <w:sz w:val="20"/>
          <w:szCs w:val="18"/>
        </w:rPr>
        <w:t>% from the previous month’s revised figure.</w:t>
      </w:r>
    </w:p>
    <w:p w:rsidR="00FB1B45" w:rsidRDefault="00FB1B45" w:rsidP="00312270">
      <w:pPr>
        <w:spacing w:before="60" w:after="1800"/>
        <w:jc w:val="both"/>
        <w:rPr>
          <w:rFonts w:ascii="Lato" w:hAnsi="Lato" w:cs="Arial"/>
          <w:bCs/>
          <w:sz w:val="20"/>
          <w:szCs w:val="18"/>
        </w:rPr>
      </w:pPr>
      <w:bookmarkStart w:id="0" w:name="_GoBack"/>
      <w:bookmarkEnd w:id="0"/>
    </w:p>
    <w:p w:rsidR="00FC077C" w:rsidRPr="00064362" w:rsidRDefault="00F7678F" w:rsidP="00E33539">
      <w:pPr>
        <w:pStyle w:val="Heading2"/>
        <w:shd w:val="clear" w:color="auto" w:fill="C6D9F1" w:themeFill="text2" w:themeFillTint="33"/>
        <w:rPr>
          <w:rStyle w:val="Heading2Char"/>
          <w:rFonts w:ascii="Lato" w:hAnsi="Lato"/>
        </w:rPr>
      </w:pPr>
      <w:r w:rsidRPr="00064362">
        <w:rPr>
          <w:rFonts w:ascii="Lato" w:hAnsi="Lato"/>
          <w:shd w:val="clear" w:color="auto" w:fill="C6D9F1" w:themeFill="text2" w:themeFillTint="33"/>
        </w:rPr>
        <w:t>Participation Rate</w:t>
      </w:r>
      <w:r w:rsidR="00794377" w:rsidRPr="00064362">
        <w:rPr>
          <w:rStyle w:val="Heading2Char"/>
          <w:rFonts w:ascii="Lato" w:hAnsi="Lato"/>
        </w:rPr>
        <w:t xml:space="preserve"> </w:t>
      </w:r>
    </w:p>
    <w:p w:rsidR="00435416" w:rsidRPr="00064362" w:rsidRDefault="003E2ABF" w:rsidP="009C21E9">
      <w:pPr>
        <w:spacing w:after="0"/>
        <w:rPr>
          <w:rFonts w:ascii="Lato" w:hAnsi="Lato" w:cs="Arial"/>
          <w:bCs/>
          <w:sz w:val="20"/>
          <w:szCs w:val="18"/>
        </w:rPr>
      </w:pPr>
      <w:r w:rsidRPr="003E2ABF">
        <w:rPr>
          <w:noProof/>
        </w:rPr>
        <w:drawing>
          <wp:inline distT="0" distB="0" distL="0" distR="0">
            <wp:extent cx="3077845" cy="601609"/>
            <wp:effectExtent l="0" t="0" r="0" b="8255"/>
            <wp:docPr id="7" name="Picture 7" descr="This table illustrates the participation rate in the Northern Territory and Australia. &#10;&#10;Row one are the headings: monthly change; and rate.  &#10;&#10;Row two indicates the participation rate in the Northern Territory increased by 0.2 to 76.2 per cent.   &#10;&#10;Row three indicates the participation rate in Australia remained unchanged at 65.6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064362" w:rsidRDefault="00DD7F01" w:rsidP="009C21E9">
      <w:pPr>
        <w:spacing w:before="60" w:after="0"/>
        <w:rPr>
          <w:rFonts w:ascii="Lato" w:hAnsi="Lato"/>
          <w:i/>
          <w:sz w:val="16"/>
        </w:rPr>
      </w:pPr>
      <w:r w:rsidRPr="00064362">
        <w:rPr>
          <w:rFonts w:ascii="Lato" w:hAnsi="Lato"/>
          <w:i/>
          <w:sz w:val="16"/>
        </w:rPr>
        <w:t>Source: ABS</w:t>
      </w:r>
      <w:r w:rsidRPr="00064362">
        <w:rPr>
          <w:rFonts w:ascii="Lato" w:hAnsi="Lato"/>
          <w:b/>
          <w:i/>
          <w:sz w:val="16"/>
        </w:rPr>
        <w:t xml:space="preserve"> </w:t>
      </w:r>
      <w:r w:rsidRPr="00064362">
        <w:rPr>
          <w:rFonts w:ascii="Lato" w:hAnsi="Lato"/>
          <w:i/>
          <w:sz w:val="16"/>
        </w:rPr>
        <w:t>Cat No</w:t>
      </w:r>
      <w:r w:rsidR="009C21E9" w:rsidRPr="00064362">
        <w:rPr>
          <w:rFonts w:ascii="Lato" w:hAnsi="Lato"/>
          <w:i/>
          <w:sz w:val="16"/>
        </w:rPr>
        <w:t xml:space="preserve"> 6202.0</w:t>
      </w:r>
    </w:p>
    <w:p w:rsidR="00954239" w:rsidRPr="00064362" w:rsidRDefault="00B12E1F" w:rsidP="0005746C">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 xml:space="preserve">In </w:t>
      </w:r>
      <w:r w:rsidR="00BB2257">
        <w:rPr>
          <w:rFonts w:ascii="Lato" w:hAnsi="Lato" w:cs="Arial"/>
          <w:bCs/>
          <w:sz w:val="20"/>
          <w:szCs w:val="18"/>
        </w:rPr>
        <w:t>January 2018</w:t>
      </w:r>
      <w:r w:rsidR="00954239" w:rsidRPr="00064362">
        <w:rPr>
          <w:rFonts w:ascii="Lato" w:hAnsi="Lato" w:cs="Arial"/>
          <w:bCs/>
          <w:sz w:val="20"/>
          <w:szCs w:val="18"/>
        </w:rPr>
        <w:t>, the Territory</w:t>
      </w:r>
      <w:r w:rsidR="00F84D21" w:rsidRPr="00064362">
        <w:rPr>
          <w:rFonts w:ascii="Lato" w:hAnsi="Lato" w:cs="Arial"/>
          <w:bCs/>
          <w:sz w:val="20"/>
          <w:szCs w:val="18"/>
        </w:rPr>
        <w:t>’s</w:t>
      </w:r>
      <w:r w:rsidR="00954239" w:rsidRPr="00064362">
        <w:rPr>
          <w:rFonts w:ascii="Lato" w:hAnsi="Lato" w:cs="Arial"/>
          <w:bCs/>
          <w:sz w:val="20"/>
          <w:szCs w:val="18"/>
        </w:rPr>
        <w:t xml:space="preserve"> labour force participation rate </w:t>
      </w:r>
      <w:r w:rsidR="006D67DF">
        <w:rPr>
          <w:rFonts w:ascii="Lato" w:hAnsi="Lato" w:cs="Arial"/>
          <w:bCs/>
          <w:sz w:val="20"/>
          <w:szCs w:val="18"/>
        </w:rPr>
        <w:t>in</w:t>
      </w:r>
      <w:r w:rsidR="00D439EE">
        <w:rPr>
          <w:rFonts w:ascii="Lato" w:hAnsi="Lato" w:cs="Arial"/>
          <w:bCs/>
          <w:sz w:val="20"/>
          <w:szCs w:val="18"/>
        </w:rPr>
        <w:t xml:space="preserve">creased by </w:t>
      </w:r>
      <w:r w:rsidR="006D67DF">
        <w:rPr>
          <w:rFonts w:ascii="Lato" w:hAnsi="Lato" w:cs="Arial"/>
          <w:bCs/>
          <w:sz w:val="20"/>
          <w:szCs w:val="18"/>
        </w:rPr>
        <w:t>0.</w:t>
      </w:r>
      <w:r w:rsidR="00BB2257">
        <w:rPr>
          <w:rFonts w:ascii="Lato" w:hAnsi="Lato" w:cs="Arial"/>
          <w:bCs/>
          <w:sz w:val="20"/>
          <w:szCs w:val="18"/>
        </w:rPr>
        <w:t>2</w:t>
      </w:r>
      <w:r w:rsidR="00A8196D">
        <w:rPr>
          <w:rFonts w:ascii="Lato" w:hAnsi="Lato" w:cs="Arial"/>
          <w:bCs/>
          <w:sz w:val="20"/>
          <w:szCs w:val="18"/>
        </w:rPr>
        <w:t xml:space="preserve"> percentage point</w:t>
      </w:r>
      <w:r w:rsidR="001B5836">
        <w:rPr>
          <w:rFonts w:ascii="Lato" w:hAnsi="Lato" w:cs="Arial"/>
          <w:bCs/>
          <w:sz w:val="20"/>
          <w:szCs w:val="18"/>
        </w:rPr>
        <w:t>s</w:t>
      </w:r>
      <w:r w:rsidR="004B225F">
        <w:rPr>
          <w:rFonts w:ascii="Lato" w:hAnsi="Lato" w:cs="Arial"/>
          <w:bCs/>
          <w:sz w:val="20"/>
          <w:szCs w:val="18"/>
        </w:rPr>
        <w:t xml:space="preserve"> to</w:t>
      </w:r>
      <w:r w:rsidR="00D92D7D">
        <w:rPr>
          <w:rFonts w:ascii="Lato" w:hAnsi="Lato" w:cs="Arial"/>
          <w:bCs/>
          <w:sz w:val="20"/>
          <w:szCs w:val="18"/>
        </w:rPr>
        <w:t xml:space="preserve"> </w:t>
      </w:r>
      <w:r w:rsidR="00BB2257">
        <w:rPr>
          <w:rFonts w:ascii="Lato" w:hAnsi="Lato" w:cs="Arial"/>
          <w:bCs/>
          <w:sz w:val="20"/>
          <w:szCs w:val="18"/>
        </w:rPr>
        <w:t>76.2</w:t>
      </w:r>
      <w:r w:rsidR="00EA44C4" w:rsidRPr="00064362">
        <w:rPr>
          <w:rFonts w:ascii="Lato" w:hAnsi="Lato" w:cs="Arial"/>
          <w:bCs/>
          <w:sz w:val="20"/>
          <w:szCs w:val="18"/>
        </w:rPr>
        <w:t>%</w:t>
      </w:r>
      <w:r w:rsidR="006047D4" w:rsidRPr="00064362">
        <w:rPr>
          <w:rFonts w:ascii="Lato" w:hAnsi="Lato" w:cs="Arial"/>
          <w:bCs/>
          <w:sz w:val="20"/>
          <w:szCs w:val="18"/>
        </w:rPr>
        <w:t xml:space="preserve"> from the previous month’s revised figure</w:t>
      </w:r>
      <w:r w:rsidR="00954239" w:rsidRPr="00064362">
        <w:rPr>
          <w:rFonts w:ascii="Lato" w:hAnsi="Lato" w:cs="Arial"/>
          <w:bCs/>
          <w:sz w:val="20"/>
          <w:szCs w:val="18"/>
        </w:rPr>
        <w:t>.</w:t>
      </w:r>
      <w:r w:rsidR="00794377" w:rsidRPr="00064362">
        <w:rPr>
          <w:rFonts w:ascii="Lato" w:hAnsi="Lato" w:cs="Arial"/>
          <w:bCs/>
          <w:sz w:val="20"/>
          <w:szCs w:val="18"/>
        </w:rPr>
        <w:t xml:space="preserve"> </w:t>
      </w:r>
    </w:p>
    <w:p w:rsidR="00F84D21" w:rsidRPr="00064362" w:rsidRDefault="00EA24BB" w:rsidP="0005746C">
      <w:pPr>
        <w:pStyle w:val="ListParagraph"/>
        <w:numPr>
          <w:ilvl w:val="0"/>
          <w:numId w:val="12"/>
        </w:numPr>
        <w:spacing w:before="60" w:after="120"/>
        <w:ind w:left="284" w:hanging="284"/>
        <w:jc w:val="both"/>
        <w:rPr>
          <w:rFonts w:ascii="Lato" w:hAnsi="Lato" w:cs="Arial"/>
          <w:bCs/>
          <w:sz w:val="20"/>
          <w:szCs w:val="18"/>
        </w:rPr>
      </w:pPr>
      <w:r>
        <w:rPr>
          <w:rFonts w:ascii="Lato" w:hAnsi="Lato" w:cs="Arial"/>
          <w:bCs/>
          <w:sz w:val="20"/>
          <w:szCs w:val="18"/>
        </w:rPr>
        <w:t>The Territory had</w:t>
      </w:r>
      <w:r w:rsidR="00F84D21" w:rsidRPr="00064362">
        <w:rPr>
          <w:rFonts w:ascii="Lato" w:hAnsi="Lato" w:cs="Arial"/>
          <w:bCs/>
          <w:sz w:val="20"/>
          <w:szCs w:val="18"/>
        </w:rPr>
        <w:t xml:space="preserve"> the highest participation rate, followed by</w:t>
      </w:r>
      <w:r w:rsidR="0038085F" w:rsidRPr="00064362">
        <w:rPr>
          <w:rFonts w:ascii="Lato" w:hAnsi="Lato" w:cs="Arial"/>
          <w:bCs/>
          <w:sz w:val="20"/>
          <w:szCs w:val="18"/>
        </w:rPr>
        <w:t xml:space="preserve"> the Au</w:t>
      </w:r>
      <w:r w:rsidR="006F43C8" w:rsidRPr="00064362">
        <w:rPr>
          <w:rFonts w:ascii="Lato" w:hAnsi="Lato" w:cs="Arial"/>
          <w:bCs/>
          <w:sz w:val="20"/>
          <w:szCs w:val="18"/>
        </w:rPr>
        <w:t>stralian Capital Territory (</w:t>
      </w:r>
      <w:r w:rsidR="00BB2257">
        <w:rPr>
          <w:rFonts w:ascii="Lato" w:hAnsi="Lato" w:cs="Arial"/>
          <w:bCs/>
          <w:sz w:val="20"/>
          <w:szCs w:val="18"/>
        </w:rPr>
        <w:t>72.9</w:t>
      </w:r>
      <w:r w:rsidR="0038085F" w:rsidRPr="00064362">
        <w:rPr>
          <w:rFonts w:ascii="Lato" w:hAnsi="Lato" w:cs="Arial"/>
          <w:bCs/>
          <w:sz w:val="20"/>
          <w:szCs w:val="18"/>
        </w:rPr>
        <w:t>%)</w:t>
      </w:r>
      <w:r w:rsidR="00096B1E" w:rsidRPr="00064362">
        <w:rPr>
          <w:rFonts w:ascii="Lato" w:hAnsi="Lato" w:cs="Arial"/>
          <w:bCs/>
          <w:sz w:val="20"/>
          <w:szCs w:val="18"/>
        </w:rPr>
        <w:t xml:space="preserve"> and</w:t>
      </w:r>
      <w:r w:rsidR="00CF4AB9" w:rsidRPr="00064362">
        <w:rPr>
          <w:rFonts w:ascii="Lato" w:hAnsi="Lato" w:cs="Arial"/>
          <w:bCs/>
          <w:sz w:val="20"/>
          <w:szCs w:val="18"/>
        </w:rPr>
        <w:t xml:space="preserve"> Western Australia (</w:t>
      </w:r>
      <w:r w:rsidR="008C3CA1">
        <w:rPr>
          <w:rFonts w:ascii="Lato" w:hAnsi="Lato" w:cs="Arial"/>
          <w:bCs/>
          <w:sz w:val="20"/>
          <w:szCs w:val="18"/>
        </w:rPr>
        <w:t>68.</w:t>
      </w:r>
      <w:r w:rsidR="00BB2257">
        <w:rPr>
          <w:rFonts w:ascii="Lato" w:hAnsi="Lato" w:cs="Arial"/>
          <w:bCs/>
          <w:sz w:val="20"/>
          <w:szCs w:val="18"/>
        </w:rPr>
        <w:t>4</w:t>
      </w:r>
      <w:r w:rsidR="0038085F" w:rsidRPr="00064362">
        <w:rPr>
          <w:rFonts w:ascii="Lato" w:hAnsi="Lato" w:cs="Arial"/>
          <w:bCs/>
          <w:sz w:val="20"/>
          <w:szCs w:val="18"/>
        </w:rPr>
        <w:t>%).</w:t>
      </w:r>
    </w:p>
    <w:p w:rsidR="00954239" w:rsidRPr="00064362" w:rsidRDefault="00954239" w:rsidP="0005746C">
      <w:pPr>
        <w:pStyle w:val="ListParagraph"/>
        <w:numPr>
          <w:ilvl w:val="0"/>
          <w:numId w:val="12"/>
        </w:numPr>
        <w:spacing w:before="60" w:after="120"/>
        <w:ind w:left="284" w:hanging="284"/>
        <w:jc w:val="both"/>
        <w:rPr>
          <w:rFonts w:ascii="Lato" w:hAnsi="Lato" w:cs="Arial"/>
          <w:bCs/>
          <w:sz w:val="20"/>
          <w:szCs w:val="18"/>
        </w:rPr>
      </w:pPr>
      <w:r w:rsidRPr="00064362">
        <w:rPr>
          <w:rFonts w:ascii="Lato" w:hAnsi="Lato" w:cs="Arial"/>
          <w:bCs/>
          <w:sz w:val="20"/>
          <w:szCs w:val="18"/>
        </w:rPr>
        <w:t>Nationally, the labour</w:t>
      </w:r>
      <w:r w:rsidR="005939E4" w:rsidRPr="00064362">
        <w:rPr>
          <w:rFonts w:ascii="Lato" w:hAnsi="Lato" w:cs="Arial"/>
          <w:bCs/>
          <w:sz w:val="20"/>
          <w:szCs w:val="18"/>
        </w:rPr>
        <w:t xml:space="preserve"> force participation rate </w:t>
      </w:r>
      <w:r w:rsidR="00004F62">
        <w:rPr>
          <w:rFonts w:ascii="Lato" w:hAnsi="Lato" w:cs="Arial"/>
          <w:bCs/>
          <w:sz w:val="20"/>
          <w:szCs w:val="18"/>
        </w:rPr>
        <w:t xml:space="preserve">increased </w:t>
      </w:r>
      <w:r w:rsidR="007243D7">
        <w:rPr>
          <w:rFonts w:ascii="Lato" w:hAnsi="Lato" w:cs="Arial"/>
          <w:bCs/>
          <w:sz w:val="20"/>
          <w:szCs w:val="18"/>
        </w:rPr>
        <w:t>marginally</w:t>
      </w:r>
      <w:r w:rsidR="00004F62">
        <w:rPr>
          <w:rFonts w:ascii="Lato" w:hAnsi="Lato" w:cs="Arial"/>
          <w:bCs/>
          <w:sz w:val="20"/>
          <w:szCs w:val="18"/>
        </w:rPr>
        <w:t xml:space="preserve"> to</w:t>
      </w:r>
      <w:r w:rsidR="00B64169">
        <w:rPr>
          <w:rFonts w:ascii="Lato" w:hAnsi="Lato" w:cs="Arial"/>
          <w:bCs/>
          <w:sz w:val="20"/>
          <w:szCs w:val="18"/>
        </w:rPr>
        <w:t xml:space="preserve"> </w:t>
      </w:r>
      <w:r w:rsidR="00BB2257">
        <w:rPr>
          <w:rFonts w:ascii="Lato" w:hAnsi="Lato" w:cs="Arial"/>
          <w:bCs/>
          <w:sz w:val="20"/>
          <w:szCs w:val="18"/>
        </w:rPr>
        <w:t>65.6</w:t>
      </w:r>
      <w:r w:rsidRPr="00064362">
        <w:rPr>
          <w:rFonts w:ascii="Lato" w:hAnsi="Lato" w:cs="Arial"/>
          <w:bCs/>
          <w:sz w:val="20"/>
          <w:szCs w:val="18"/>
        </w:rPr>
        <w:t>% from the previous month’s revised figure.</w:t>
      </w:r>
      <w:r w:rsidR="00794377" w:rsidRPr="00064362">
        <w:rPr>
          <w:rFonts w:ascii="Lato" w:hAnsi="Lato" w:cs="Arial"/>
          <w:bCs/>
          <w:sz w:val="20"/>
          <w:szCs w:val="18"/>
        </w:rPr>
        <w:t xml:space="preserve"> </w:t>
      </w:r>
    </w:p>
    <w:p w:rsidR="00622413" w:rsidRPr="00064362" w:rsidRDefault="00622413" w:rsidP="00FA1C48">
      <w:pPr>
        <w:spacing w:after="60"/>
        <w:rPr>
          <w:rFonts w:ascii="Lato" w:hAnsi="Lato"/>
          <w:b/>
          <w:sz w:val="20"/>
        </w:rPr>
      </w:pPr>
      <w:r w:rsidRPr="00064362">
        <w:rPr>
          <w:rFonts w:ascii="Lato" w:hAnsi="Lato"/>
          <w:b/>
          <w:sz w:val="20"/>
        </w:rPr>
        <w:t>Chart 1: Unemplo</w:t>
      </w:r>
      <w:r w:rsidR="00F84D21" w:rsidRPr="00064362">
        <w:rPr>
          <w:rFonts w:ascii="Lato" w:hAnsi="Lato"/>
          <w:b/>
          <w:sz w:val="20"/>
        </w:rPr>
        <w:t xml:space="preserve">yment and Participation </w:t>
      </w:r>
      <w:r w:rsidR="00A0643E" w:rsidRPr="00064362">
        <w:rPr>
          <w:rFonts w:ascii="Lato" w:hAnsi="Lato"/>
          <w:b/>
          <w:sz w:val="20"/>
        </w:rPr>
        <w:t>Rates</w:t>
      </w:r>
    </w:p>
    <w:p w:rsidR="00A0643E" w:rsidRPr="00064362" w:rsidRDefault="00176186" w:rsidP="00A0643E">
      <w:pPr>
        <w:spacing w:before="60" w:after="0"/>
        <w:rPr>
          <w:rFonts w:ascii="Lato" w:hAnsi="Lato"/>
          <w:i/>
          <w:sz w:val="16"/>
        </w:rPr>
      </w:pPr>
      <w:r w:rsidRPr="00176186">
        <w:rPr>
          <w:noProof/>
        </w:rPr>
        <w:drawing>
          <wp:inline distT="0" distB="0" distL="0" distR="0">
            <wp:extent cx="3077845" cy="2006002"/>
            <wp:effectExtent l="0" t="0" r="0" b="0"/>
            <wp:docPr id="14" name="Picture 14" descr="This chart indicates the following unemployment rates for each jurisdictions:&#10;New South Wales is 4.8 per cent.&#10;Victoria is 5.7 per cent. &#10;Queensland is 6.0 per cent. &#10;South Australia is 6.0 per cent. &#10;Western Australia is 6.0 per cent. &#10;Tasmania is 5.7 per cent. &#10;Northern Territory is 4.6 per cent.&#10;Australian Capital Territory is 4.0 per cent. &#10;Australia is 5.5 per cent. &#10;&#10;The following participation rates for each jurisdictions are: &#10;New South Wales is 64.4 per cent.&#10;Victoria is 66.1 per cent. &#10;Queensland is 66.1 per cent. &#10;South Australia is 62.3 per cent. &#10;Western Australia is 68.4 per cent. &#10;Tasmania is 60.9 per cent. &#10;Northern Territory is 76.2 per cent.&#10;Australian Capital Territory is 72.9 per cent.&#10;Australia is 65.6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006002"/>
                    </a:xfrm>
                    <a:prstGeom prst="rect">
                      <a:avLst/>
                    </a:prstGeom>
                    <a:noFill/>
                    <a:ln>
                      <a:noFill/>
                    </a:ln>
                  </pic:spPr>
                </pic:pic>
              </a:graphicData>
            </a:graphic>
          </wp:inline>
        </w:drawing>
      </w:r>
      <w:r w:rsidR="00DD7F01" w:rsidRPr="00064362">
        <w:rPr>
          <w:rFonts w:ascii="Lato" w:hAnsi="Lato"/>
          <w:i/>
          <w:sz w:val="16"/>
        </w:rPr>
        <w:t>Source: ABS Cat No</w:t>
      </w:r>
      <w:r w:rsidR="00A0643E" w:rsidRPr="00064362">
        <w:rPr>
          <w:rFonts w:ascii="Lato" w:hAnsi="Lato"/>
          <w:i/>
          <w:sz w:val="16"/>
        </w:rPr>
        <w:t xml:space="preserve"> 6202.0</w:t>
      </w:r>
    </w:p>
    <w:p w:rsidR="00CE7E05" w:rsidRPr="00064362" w:rsidRDefault="00CE7E05" w:rsidP="00E33539">
      <w:pPr>
        <w:pStyle w:val="Heading2"/>
        <w:shd w:val="clear" w:color="auto" w:fill="FFFFCC"/>
        <w:rPr>
          <w:rFonts w:ascii="Lato" w:hAnsi="Lato"/>
        </w:rPr>
      </w:pPr>
      <w:r w:rsidRPr="00064362">
        <w:rPr>
          <w:rFonts w:ascii="Lato" w:hAnsi="Lato"/>
        </w:rPr>
        <w:t>Labour Force</w:t>
      </w:r>
    </w:p>
    <w:p w:rsidR="009C21E9" w:rsidRPr="00064362" w:rsidRDefault="00BB2257" w:rsidP="009C21E9">
      <w:pPr>
        <w:spacing w:before="60" w:after="0"/>
        <w:rPr>
          <w:rFonts w:ascii="Lato" w:hAnsi="Lato"/>
          <w:i/>
          <w:sz w:val="18"/>
        </w:rPr>
      </w:pPr>
      <w:r w:rsidRPr="00BB2257">
        <w:rPr>
          <w:noProof/>
        </w:rPr>
        <w:drawing>
          <wp:inline distT="0" distB="0" distL="0" distR="0">
            <wp:extent cx="3077845" cy="1001282"/>
            <wp:effectExtent l="0" t="0" r="0" b="8890"/>
            <wp:docPr id="13" name="Picture 13" descr="This table illustrates the labour force and civilian population numbers by persons in the Northern Territory and Australia .  &#10;Row one are the headings: monthly change; and number of persons reported in thousands.  &#10;&#10;Row two indicates the Northern Territory labour force increased by 0.2 per cent to 142 676 persons.   &#10;Row three indicates the Australian labour force increased by 0.2 per cent to 13 166 788 persons.   &#10;Row four indicates the Northern Territory civilian population remained unchanged at 187 245 persons.   &#10;&#10;Row five indicates the Australian civilian population increased by 0.2 per cent to 20 082 775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845" cy="1001282"/>
                    </a:xfrm>
                    <a:prstGeom prst="rect">
                      <a:avLst/>
                    </a:prstGeom>
                    <a:noFill/>
                    <a:ln>
                      <a:noFill/>
                    </a:ln>
                  </pic:spPr>
                </pic:pic>
              </a:graphicData>
            </a:graphic>
          </wp:inline>
        </w:drawing>
      </w:r>
      <w:r w:rsidR="00DD7F01" w:rsidRPr="00064362">
        <w:rPr>
          <w:rFonts w:ascii="Lato" w:hAnsi="Lato"/>
          <w:i/>
          <w:sz w:val="18"/>
        </w:rPr>
        <w:t>Source: ABS Cat No</w:t>
      </w:r>
      <w:r w:rsidR="009C21E9" w:rsidRPr="00064362">
        <w:rPr>
          <w:rFonts w:ascii="Lato" w:hAnsi="Lato"/>
          <w:i/>
          <w:sz w:val="18"/>
        </w:rPr>
        <w:t xml:space="preserve"> 6202.0</w:t>
      </w:r>
    </w:p>
    <w:p w:rsidR="00B16A77" w:rsidRPr="00064362" w:rsidRDefault="00CE62C9" w:rsidP="0005746C">
      <w:pPr>
        <w:pStyle w:val="ListParagraph"/>
        <w:numPr>
          <w:ilvl w:val="0"/>
          <w:numId w:val="12"/>
        </w:numPr>
        <w:spacing w:before="60" w:after="120"/>
        <w:ind w:left="360" w:hanging="284"/>
        <w:jc w:val="both"/>
        <w:rPr>
          <w:rFonts w:ascii="Lato" w:hAnsi="Lato" w:cs="Arial"/>
          <w:bCs/>
          <w:sz w:val="20"/>
          <w:szCs w:val="18"/>
        </w:rPr>
      </w:pPr>
      <w:r w:rsidRPr="00064362">
        <w:rPr>
          <w:rFonts w:ascii="Lato" w:hAnsi="Lato" w:cs="Arial"/>
          <w:bCs/>
          <w:sz w:val="20"/>
          <w:szCs w:val="18"/>
        </w:rPr>
        <w:t xml:space="preserve">In </w:t>
      </w:r>
      <w:r w:rsidR="00BB2257">
        <w:rPr>
          <w:rFonts w:ascii="Lato" w:hAnsi="Lato"/>
        </w:rPr>
        <w:t>January 2018</w:t>
      </w:r>
      <w:r w:rsidRPr="00064362">
        <w:rPr>
          <w:rFonts w:ascii="Lato" w:hAnsi="Lato" w:cs="Arial"/>
          <w:bCs/>
          <w:sz w:val="20"/>
          <w:szCs w:val="18"/>
        </w:rPr>
        <w:t>,</w:t>
      </w:r>
      <w:r w:rsidR="00EB2AA9" w:rsidRPr="00064362">
        <w:rPr>
          <w:rFonts w:ascii="Lato" w:hAnsi="Lato" w:cs="Arial"/>
          <w:bCs/>
          <w:sz w:val="20"/>
          <w:szCs w:val="18"/>
        </w:rPr>
        <w:t xml:space="preserve"> the Territory’s labour force </w:t>
      </w:r>
      <w:r w:rsidR="00864F3E">
        <w:rPr>
          <w:rFonts w:ascii="Lato" w:hAnsi="Lato" w:cs="Arial"/>
          <w:bCs/>
          <w:sz w:val="20"/>
          <w:szCs w:val="18"/>
        </w:rPr>
        <w:t>in</w:t>
      </w:r>
      <w:r w:rsidR="006D6E55" w:rsidRPr="00064362">
        <w:rPr>
          <w:rFonts w:ascii="Lato" w:hAnsi="Lato" w:cs="Arial"/>
          <w:bCs/>
          <w:sz w:val="20"/>
          <w:szCs w:val="18"/>
        </w:rPr>
        <w:t xml:space="preserve">creased by </w:t>
      </w:r>
      <w:r w:rsidR="00BB2257">
        <w:rPr>
          <w:rFonts w:ascii="Lato" w:hAnsi="Lato" w:cs="Arial"/>
          <w:bCs/>
          <w:sz w:val="20"/>
          <w:szCs w:val="18"/>
        </w:rPr>
        <w:t>292</w:t>
      </w:r>
      <w:r w:rsidR="0009716D" w:rsidRPr="00064362">
        <w:rPr>
          <w:rFonts w:ascii="Lato" w:hAnsi="Lato" w:cs="Arial"/>
          <w:bCs/>
          <w:sz w:val="20"/>
          <w:szCs w:val="18"/>
        </w:rPr>
        <w:t xml:space="preserve"> to</w:t>
      </w:r>
      <w:r w:rsidRPr="00064362">
        <w:rPr>
          <w:rFonts w:ascii="Lato" w:hAnsi="Lato" w:cs="Arial"/>
          <w:bCs/>
          <w:sz w:val="20"/>
          <w:szCs w:val="18"/>
        </w:rPr>
        <w:t xml:space="preserve"> </w:t>
      </w:r>
      <w:r w:rsidRPr="007C284C">
        <w:rPr>
          <w:rFonts w:ascii="Lato" w:hAnsi="Lato" w:cs="Arial"/>
          <w:bCs/>
          <w:sz w:val="20"/>
          <w:szCs w:val="18"/>
        </w:rPr>
        <w:t>1</w:t>
      </w:r>
      <w:r w:rsidR="001B5836">
        <w:rPr>
          <w:rFonts w:ascii="Lato" w:hAnsi="Lato" w:cs="Arial"/>
          <w:bCs/>
          <w:sz w:val="20"/>
          <w:szCs w:val="18"/>
        </w:rPr>
        <w:t>42</w:t>
      </w:r>
      <w:r w:rsidR="007E3F11">
        <w:rPr>
          <w:rFonts w:ascii="Lato" w:hAnsi="Lato" w:cs="Arial"/>
          <w:bCs/>
          <w:sz w:val="20"/>
          <w:szCs w:val="18"/>
        </w:rPr>
        <w:t> </w:t>
      </w:r>
      <w:r w:rsidR="00BB2257">
        <w:rPr>
          <w:rFonts w:ascii="Lato" w:hAnsi="Lato" w:cs="Arial"/>
          <w:bCs/>
          <w:sz w:val="20"/>
          <w:szCs w:val="18"/>
        </w:rPr>
        <w:t>676</w:t>
      </w:r>
      <w:r w:rsidR="00941488" w:rsidRPr="007C284C">
        <w:rPr>
          <w:rFonts w:ascii="Lato" w:hAnsi="Lato" w:cs="Arial"/>
          <w:bCs/>
          <w:sz w:val="20"/>
          <w:szCs w:val="18"/>
        </w:rPr>
        <w:t xml:space="preserve"> </w:t>
      </w:r>
      <w:r w:rsidR="00941488" w:rsidRPr="00064362">
        <w:rPr>
          <w:rFonts w:ascii="Lato" w:hAnsi="Lato" w:cs="Arial"/>
          <w:bCs/>
          <w:sz w:val="20"/>
          <w:szCs w:val="18"/>
        </w:rPr>
        <w:t>persons</w:t>
      </w:r>
      <w:r w:rsidR="00786092" w:rsidRPr="00064362">
        <w:rPr>
          <w:rFonts w:ascii="Lato" w:hAnsi="Lato" w:cs="Arial"/>
          <w:bCs/>
          <w:sz w:val="20"/>
          <w:szCs w:val="18"/>
        </w:rPr>
        <w:t>.</w:t>
      </w:r>
      <w:r w:rsidRPr="00064362">
        <w:rPr>
          <w:rFonts w:ascii="Lato" w:hAnsi="Lato" w:cs="Arial"/>
          <w:bCs/>
          <w:sz w:val="20"/>
          <w:szCs w:val="18"/>
        </w:rPr>
        <w:t xml:space="preserve"> </w:t>
      </w:r>
    </w:p>
    <w:p w:rsidR="00753003" w:rsidRDefault="00B16A77" w:rsidP="0005746C">
      <w:pPr>
        <w:pStyle w:val="ListParagraph"/>
        <w:numPr>
          <w:ilvl w:val="0"/>
          <w:numId w:val="12"/>
        </w:numPr>
        <w:spacing w:before="60" w:after="0"/>
        <w:ind w:left="360" w:hanging="284"/>
        <w:jc w:val="both"/>
        <w:rPr>
          <w:rFonts w:ascii="Lato" w:hAnsi="Lato" w:cs="Arial"/>
          <w:bCs/>
          <w:sz w:val="20"/>
          <w:szCs w:val="18"/>
        </w:rPr>
      </w:pPr>
      <w:r w:rsidRPr="00064362">
        <w:rPr>
          <w:rFonts w:ascii="Lato" w:hAnsi="Lato" w:cs="Arial"/>
          <w:bCs/>
          <w:sz w:val="20"/>
          <w:szCs w:val="18"/>
        </w:rPr>
        <w:t>N</w:t>
      </w:r>
      <w:r w:rsidR="00CE62C9" w:rsidRPr="00064362">
        <w:rPr>
          <w:rFonts w:ascii="Lato" w:hAnsi="Lato" w:cs="Arial"/>
          <w:bCs/>
          <w:sz w:val="20"/>
          <w:szCs w:val="18"/>
        </w:rPr>
        <w:t>ationally</w:t>
      </w:r>
      <w:r w:rsidR="00096B1E" w:rsidRPr="00064362">
        <w:rPr>
          <w:rFonts w:ascii="Lato" w:hAnsi="Lato" w:cs="Arial"/>
          <w:bCs/>
          <w:sz w:val="20"/>
          <w:szCs w:val="18"/>
        </w:rPr>
        <w:t>,</w:t>
      </w:r>
      <w:r w:rsidR="00CE62C9" w:rsidRPr="00064362">
        <w:rPr>
          <w:rFonts w:ascii="Lato" w:hAnsi="Lato" w:cs="Arial"/>
          <w:bCs/>
          <w:sz w:val="20"/>
          <w:szCs w:val="18"/>
        </w:rPr>
        <w:t xml:space="preserve"> t</w:t>
      </w:r>
      <w:r w:rsidR="008A7126" w:rsidRPr="00064362">
        <w:rPr>
          <w:rFonts w:ascii="Lato" w:hAnsi="Lato" w:cs="Arial"/>
          <w:bCs/>
          <w:sz w:val="20"/>
          <w:szCs w:val="18"/>
        </w:rPr>
        <w:t xml:space="preserve">he labour force </w:t>
      </w:r>
      <w:r w:rsidR="006A77F8">
        <w:rPr>
          <w:rFonts w:ascii="Lato" w:hAnsi="Lato" w:cs="Arial"/>
          <w:bCs/>
          <w:sz w:val="20"/>
          <w:szCs w:val="18"/>
        </w:rPr>
        <w:t>in</w:t>
      </w:r>
      <w:r w:rsidR="00BF421A" w:rsidRPr="00064362">
        <w:rPr>
          <w:rFonts w:ascii="Lato" w:hAnsi="Lato" w:cs="Arial"/>
          <w:bCs/>
          <w:sz w:val="20"/>
          <w:szCs w:val="18"/>
        </w:rPr>
        <w:t>creased by</w:t>
      </w:r>
      <w:r w:rsidR="002628F6" w:rsidRPr="00064362">
        <w:rPr>
          <w:rFonts w:ascii="Lato" w:hAnsi="Lato" w:cs="Arial"/>
          <w:bCs/>
          <w:sz w:val="20"/>
          <w:szCs w:val="18"/>
        </w:rPr>
        <w:t xml:space="preserve"> </w:t>
      </w:r>
      <w:r w:rsidR="001B5836">
        <w:rPr>
          <w:rFonts w:ascii="Lato" w:hAnsi="Lato" w:cs="Arial"/>
          <w:bCs/>
          <w:sz w:val="20"/>
          <w:szCs w:val="18"/>
        </w:rPr>
        <w:t>25</w:t>
      </w:r>
      <w:r w:rsidR="007E3F11">
        <w:rPr>
          <w:rFonts w:ascii="Lato" w:hAnsi="Lato" w:cs="Arial"/>
          <w:bCs/>
          <w:sz w:val="20"/>
          <w:szCs w:val="18"/>
        </w:rPr>
        <w:t> </w:t>
      </w:r>
      <w:r w:rsidR="00BB2257">
        <w:rPr>
          <w:rFonts w:ascii="Lato" w:hAnsi="Lato" w:cs="Arial"/>
          <w:bCs/>
          <w:sz w:val="20"/>
          <w:szCs w:val="18"/>
        </w:rPr>
        <w:t>589</w:t>
      </w:r>
      <w:r w:rsidR="00BF421A" w:rsidRPr="00064362">
        <w:rPr>
          <w:rFonts w:ascii="Lato" w:hAnsi="Lato" w:cs="Arial"/>
          <w:bCs/>
          <w:sz w:val="20"/>
          <w:szCs w:val="18"/>
        </w:rPr>
        <w:t xml:space="preserve"> </w:t>
      </w:r>
      <w:r w:rsidR="00552F09" w:rsidRPr="00064362">
        <w:rPr>
          <w:rFonts w:ascii="Lato" w:hAnsi="Lato" w:cs="Arial"/>
          <w:bCs/>
          <w:sz w:val="20"/>
          <w:szCs w:val="18"/>
        </w:rPr>
        <w:t>to</w:t>
      </w:r>
      <w:r w:rsidRPr="00064362">
        <w:rPr>
          <w:rFonts w:ascii="Lato" w:hAnsi="Lato" w:cs="Arial"/>
          <w:bCs/>
          <w:sz w:val="20"/>
          <w:szCs w:val="18"/>
        </w:rPr>
        <w:t xml:space="preserve"> </w:t>
      </w:r>
      <w:r w:rsidR="007E3F11">
        <w:rPr>
          <w:rFonts w:ascii="Lato" w:hAnsi="Lato" w:cs="Arial"/>
          <w:bCs/>
          <w:sz w:val="20"/>
          <w:szCs w:val="18"/>
        </w:rPr>
        <w:t>1</w:t>
      </w:r>
      <w:r w:rsidR="00864F3E">
        <w:rPr>
          <w:rFonts w:ascii="Lato" w:hAnsi="Lato" w:cs="Arial"/>
          <w:bCs/>
          <w:sz w:val="20"/>
          <w:szCs w:val="18"/>
        </w:rPr>
        <w:t>3</w:t>
      </w:r>
      <w:r w:rsidR="007E3F11">
        <w:rPr>
          <w:rFonts w:ascii="Lato" w:hAnsi="Lato" w:cs="Arial"/>
          <w:bCs/>
          <w:sz w:val="20"/>
          <w:szCs w:val="18"/>
        </w:rPr>
        <w:t> </w:t>
      </w:r>
      <w:r w:rsidR="00BB2257">
        <w:rPr>
          <w:rFonts w:ascii="Lato" w:hAnsi="Lato" w:cs="Arial"/>
          <w:bCs/>
          <w:sz w:val="20"/>
          <w:szCs w:val="18"/>
        </w:rPr>
        <w:t>166</w:t>
      </w:r>
      <w:r w:rsidR="007E3F11">
        <w:rPr>
          <w:rFonts w:ascii="Lato" w:hAnsi="Lato" w:cs="Arial"/>
          <w:bCs/>
          <w:sz w:val="20"/>
          <w:szCs w:val="18"/>
        </w:rPr>
        <w:t> </w:t>
      </w:r>
      <w:r w:rsidR="00BB2257">
        <w:rPr>
          <w:rFonts w:ascii="Lato" w:hAnsi="Lato" w:cs="Arial"/>
          <w:bCs/>
          <w:sz w:val="20"/>
          <w:szCs w:val="18"/>
        </w:rPr>
        <w:t>788</w:t>
      </w:r>
      <w:r w:rsidR="008C3CA1">
        <w:rPr>
          <w:rFonts w:ascii="Lato" w:hAnsi="Lato" w:cs="Arial"/>
          <w:bCs/>
          <w:sz w:val="20"/>
          <w:szCs w:val="18"/>
        </w:rPr>
        <w:t xml:space="preserve"> </w:t>
      </w:r>
      <w:r w:rsidR="008C7482" w:rsidRPr="00064362">
        <w:rPr>
          <w:rFonts w:ascii="Lato" w:hAnsi="Lato" w:cs="Arial"/>
          <w:bCs/>
          <w:sz w:val="20"/>
          <w:szCs w:val="18"/>
        </w:rPr>
        <w:t>persons</w:t>
      </w:r>
      <w:r w:rsidR="00E7341F" w:rsidRPr="00064362">
        <w:rPr>
          <w:rFonts w:ascii="Lato" w:hAnsi="Lato" w:cs="Arial"/>
          <w:bCs/>
          <w:sz w:val="20"/>
          <w:szCs w:val="18"/>
        </w:rPr>
        <w:t>.</w:t>
      </w:r>
    </w:p>
    <w:p w:rsidR="00753003" w:rsidRDefault="00753003" w:rsidP="00753003">
      <w:r>
        <w:br w:type="page"/>
      </w:r>
    </w:p>
    <w:p w:rsidR="00942A6C" w:rsidRPr="00BC2EC6" w:rsidRDefault="006A15C9" w:rsidP="00E33539">
      <w:pPr>
        <w:pStyle w:val="Heading2"/>
        <w:shd w:val="clear" w:color="auto" w:fill="B6DDE8" w:themeFill="accent5" w:themeFillTint="66"/>
        <w:rPr>
          <w:rFonts w:cs="Arial"/>
          <w:sz w:val="20"/>
        </w:rPr>
      </w:pPr>
      <w:r w:rsidRPr="00BC2EC6">
        <w:rPr>
          <w:rFonts w:cs="Arial"/>
        </w:rPr>
        <w:lastRenderedPageBreak/>
        <w:t>Apprentices and Trainees</w:t>
      </w:r>
      <w:r w:rsidR="00874E4B" w:rsidRPr="00BC2EC6">
        <w:rPr>
          <w:rFonts w:cs="Arial"/>
        </w:rPr>
        <w:t xml:space="preserve"> (estimate)</w:t>
      </w:r>
    </w:p>
    <w:p w:rsidR="002E148E" w:rsidRPr="00064362" w:rsidRDefault="00B57C87" w:rsidP="002E148E">
      <w:pPr>
        <w:spacing w:before="120" w:after="120"/>
        <w:rPr>
          <w:rFonts w:ascii="Lato" w:hAnsi="Lato"/>
          <w:sz w:val="18"/>
          <w:szCs w:val="18"/>
        </w:rPr>
      </w:pPr>
      <w:r w:rsidRPr="00B57C87">
        <w:rPr>
          <w:noProof/>
        </w:rPr>
        <w:drawing>
          <wp:inline distT="0" distB="0" distL="0" distR="0">
            <wp:extent cx="3077845" cy="605081"/>
            <wp:effectExtent l="0" t="0" r="0" b="5080"/>
            <wp:docPr id="6" name="Picture 6" descr="This table illustrates the apprentice and trainee commencements, in training and completions numbers in the Northern Territory.  &#10;Row one are the headings: year to date change; year to date to Dec 2016; and year to date to Dec 2017. &#10;Row two indicates the Northern Territory's year to December 2017 commencements decreased by 10.4 percent, from 2262 to 2027. &#10;Row three indicates the Northern Territory's year to December 2017 completions decreased by 4.6 percent, from 1076 to 1027.&#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605081"/>
                    </a:xfrm>
                    <a:prstGeom prst="rect">
                      <a:avLst/>
                    </a:prstGeom>
                    <a:noFill/>
                    <a:ln>
                      <a:noFill/>
                    </a:ln>
                  </pic:spPr>
                </pic:pic>
              </a:graphicData>
            </a:graphic>
          </wp:inline>
        </w:drawing>
      </w:r>
    </w:p>
    <w:p w:rsidR="00A0643E" w:rsidRPr="00064362" w:rsidRDefault="00A0643E" w:rsidP="00A0643E">
      <w:pPr>
        <w:spacing w:before="60" w:after="0"/>
        <w:rPr>
          <w:rFonts w:ascii="Lato" w:hAnsi="Lato"/>
          <w:i/>
          <w:sz w:val="16"/>
        </w:rPr>
      </w:pPr>
      <w:r w:rsidRPr="00064362">
        <w:rPr>
          <w:rFonts w:ascii="Lato" w:hAnsi="Lato"/>
          <w:i/>
          <w:sz w:val="16"/>
        </w:rPr>
        <w:t xml:space="preserve">Source: </w:t>
      </w:r>
      <w:r w:rsidR="00A52C0E" w:rsidRPr="00064362">
        <w:rPr>
          <w:rFonts w:ascii="Lato" w:hAnsi="Lato"/>
          <w:i/>
          <w:sz w:val="16"/>
        </w:rPr>
        <w:t xml:space="preserve">Northern Territory </w:t>
      </w:r>
      <w:r w:rsidRPr="00064362">
        <w:rPr>
          <w:rFonts w:ascii="Lato" w:hAnsi="Lato"/>
          <w:i/>
          <w:sz w:val="16"/>
        </w:rPr>
        <w:t xml:space="preserve">Department of </w:t>
      </w:r>
      <w:r w:rsidR="00445535" w:rsidRPr="00064362">
        <w:rPr>
          <w:rFonts w:ascii="Lato" w:hAnsi="Lato"/>
          <w:i/>
          <w:sz w:val="16"/>
        </w:rPr>
        <w:t xml:space="preserve">Trade, </w:t>
      </w:r>
      <w:r w:rsidRPr="00064362">
        <w:rPr>
          <w:rFonts w:ascii="Lato" w:hAnsi="Lato"/>
          <w:i/>
          <w:sz w:val="16"/>
        </w:rPr>
        <w:t>Business</w:t>
      </w:r>
      <w:r w:rsidR="00445535" w:rsidRPr="00064362">
        <w:rPr>
          <w:rFonts w:ascii="Lato" w:hAnsi="Lato"/>
          <w:i/>
          <w:sz w:val="16"/>
        </w:rPr>
        <w:t xml:space="preserve"> and Innovation</w:t>
      </w:r>
    </w:p>
    <w:p w:rsidR="002E148E" w:rsidRPr="00640A7E" w:rsidRDefault="00A52C0E" w:rsidP="00D639BE">
      <w:pPr>
        <w:pStyle w:val="ListParagraph"/>
        <w:numPr>
          <w:ilvl w:val="0"/>
          <w:numId w:val="12"/>
        </w:numPr>
        <w:spacing w:before="60" w:after="120"/>
        <w:ind w:left="360"/>
        <w:jc w:val="both"/>
        <w:rPr>
          <w:rFonts w:ascii="Lato" w:hAnsi="Lato" w:cs="Arial"/>
          <w:bCs/>
          <w:sz w:val="20"/>
          <w:szCs w:val="18"/>
        </w:rPr>
      </w:pPr>
      <w:r w:rsidRPr="00640A7E">
        <w:rPr>
          <w:rFonts w:ascii="Lato" w:hAnsi="Lato" w:cs="Arial"/>
          <w:bCs/>
          <w:sz w:val="20"/>
          <w:szCs w:val="18"/>
        </w:rPr>
        <w:t xml:space="preserve">In </w:t>
      </w:r>
      <w:r w:rsidR="005460D2">
        <w:rPr>
          <w:rFonts w:ascii="Lato" w:hAnsi="Lato" w:cs="Arial"/>
          <w:bCs/>
          <w:sz w:val="20"/>
          <w:szCs w:val="18"/>
        </w:rPr>
        <w:t xml:space="preserve">the year to date to </w:t>
      </w:r>
      <w:r w:rsidR="00B57C87">
        <w:rPr>
          <w:rFonts w:ascii="Lato" w:hAnsi="Lato" w:cs="Arial"/>
          <w:bCs/>
          <w:sz w:val="20"/>
          <w:szCs w:val="18"/>
        </w:rPr>
        <w:t>December</w:t>
      </w:r>
      <w:r w:rsidR="00C913D5">
        <w:rPr>
          <w:rFonts w:ascii="Lato" w:hAnsi="Lato" w:cs="Arial"/>
          <w:bCs/>
          <w:sz w:val="20"/>
          <w:szCs w:val="18"/>
        </w:rPr>
        <w:t xml:space="preserve"> </w:t>
      </w:r>
      <w:r w:rsidR="002825BA">
        <w:rPr>
          <w:rFonts w:ascii="Lato" w:hAnsi="Lato" w:cs="Arial"/>
          <w:bCs/>
          <w:sz w:val="20"/>
          <w:szCs w:val="18"/>
        </w:rPr>
        <w:t>2017</w:t>
      </w:r>
      <w:r w:rsidR="000B5226" w:rsidRPr="00640A7E">
        <w:rPr>
          <w:rFonts w:ascii="Lato" w:hAnsi="Lato" w:cs="Arial"/>
          <w:bCs/>
          <w:sz w:val="20"/>
          <w:szCs w:val="18"/>
        </w:rPr>
        <w:t>, there were</w:t>
      </w:r>
      <w:r w:rsidR="009D6C85" w:rsidRPr="00640A7E">
        <w:rPr>
          <w:rFonts w:ascii="Lato" w:hAnsi="Lato" w:cs="Arial"/>
          <w:bCs/>
          <w:sz w:val="20"/>
          <w:szCs w:val="18"/>
        </w:rPr>
        <w:t xml:space="preserve"> </w:t>
      </w:r>
      <w:r w:rsidR="00B57C87">
        <w:rPr>
          <w:rFonts w:ascii="Lato" w:hAnsi="Lato" w:cs="Arial"/>
          <w:bCs/>
          <w:sz w:val="20"/>
          <w:szCs w:val="18"/>
        </w:rPr>
        <w:t>2027</w:t>
      </w:r>
      <w:r w:rsidR="00D13C6C" w:rsidRPr="00640A7E">
        <w:rPr>
          <w:rFonts w:ascii="Lato" w:hAnsi="Lato" w:cs="Arial"/>
          <w:bCs/>
          <w:sz w:val="20"/>
          <w:szCs w:val="18"/>
        </w:rPr>
        <w:t xml:space="preserve"> </w:t>
      </w:r>
      <w:r w:rsidR="003F5F28" w:rsidRPr="00640A7E">
        <w:rPr>
          <w:rFonts w:ascii="Lato" w:hAnsi="Lato" w:cs="Arial"/>
          <w:bCs/>
          <w:sz w:val="20"/>
          <w:szCs w:val="18"/>
        </w:rPr>
        <w:t>apprenti</w:t>
      </w:r>
      <w:r w:rsidR="000B5226" w:rsidRPr="00640A7E">
        <w:rPr>
          <w:rFonts w:ascii="Lato" w:hAnsi="Lato" w:cs="Arial"/>
          <w:bCs/>
          <w:sz w:val="20"/>
          <w:szCs w:val="18"/>
        </w:rPr>
        <w:t>ce and trainee commencements</w:t>
      </w:r>
      <w:r w:rsidRPr="00640A7E">
        <w:rPr>
          <w:rFonts w:ascii="Lato" w:hAnsi="Lato" w:cs="Arial"/>
          <w:bCs/>
          <w:sz w:val="20"/>
          <w:szCs w:val="18"/>
        </w:rPr>
        <w:t xml:space="preserve"> in the Territory</w:t>
      </w:r>
      <w:r w:rsidR="002825BA">
        <w:rPr>
          <w:rFonts w:ascii="Lato" w:hAnsi="Lato" w:cs="Arial"/>
          <w:bCs/>
          <w:sz w:val="20"/>
          <w:szCs w:val="18"/>
        </w:rPr>
        <w:t>, a</w:t>
      </w:r>
      <w:r w:rsidR="00E82294" w:rsidRPr="00640A7E">
        <w:rPr>
          <w:rFonts w:ascii="Lato" w:hAnsi="Lato" w:cs="Arial"/>
          <w:bCs/>
          <w:sz w:val="20"/>
          <w:szCs w:val="18"/>
        </w:rPr>
        <w:t xml:space="preserve"> </w:t>
      </w:r>
      <w:r w:rsidR="002825BA">
        <w:rPr>
          <w:rFonts w:ascii="Lato" w:hAnsi="Lato" w:cs="Arial"/>
          <w:bCs/>
          <w:sz w:val="20"/>
          <w:szCs w:val="18"/>
        </w:rPr>
        <w:t>de</w:t>
      </w:r>
      <w:r w:rsidR="003F5F28" w:rsidRPr="00640A7E">
        <w:rPr>
          <w:rFonts w:ascii="Lato" w:hAnsi="Lato" w:cs="Arial"/>
          <w:bCs/>
          <w:sz w:val="20"/>
          <w:szCs w:val="18"/>
        </w:rPr>
        <w:t xml:space="preserve">crease of </w:t>
      </w:r>
      <w:r w:rsidR="00B57C87">
        <w:rPr>
          <w:rFonts w:ascii="Lato" w:hAnsi="Lato" w:cs="Arial"/>
          <w:bCs/>
          <w:sz w:val="20"/>
          <w:szCs w:val="18"/>
        </w:rPr>
        <w:t>10.4</w:t>
      </w:r>
      <w:r w:rsidR="00685363" w:rsidRPr="00640A7E">
        <w:rPr>
          <w:rFonts w:ascii="Lato" w:hAnsi="Lato" w:cs="Arial"/>
          <w:bCs/>
          <w:sz w:val="20"/>
          <w:szCs w:val="18"/>
        </w:rPr>
        <w:t>% (</w:t>
      </w:r>
      <w:r w:rsidR="00B57C87">
        <w:rPr>
          <w:rFonts w:ascii="Lato" w:hAnsi="Lato" w:cs="Arial"/>
          <w:bCs/>
          <w:sz w:val="20"/>
          <w:szCs w:val="18"/>
        </w:rPr>
        <w:t>235</w:t>
      </w:r>
      <w:r w:rsidR="00685363" w:rsidRPr="00640A7E">
        <w:rPr>
          <w:rFonts w:ascii="Lato" w:hAnsi="Lato" w:cs="Arial"/>
          <w:bCs/>
          <w:sz w:val="20"/>
          <w:szCs w:val="18"/>
        </w:rPr>
        <w:t>)</w:t>
      </w:r>
      <w:r w:rsidR="003F5F28" w:rsidRPr="00640A7E">
        <w:rPr>
          <w:rFonts w:ascii="Lato" w:hAnsi="Lato" w:cs="Arial"/>
          <w:bCs/>
          <w:sz w:val="20"/>
          <w:szCs w:val="18"/>
        </w:rPr>
        <w:t xml:space="preserve"> </w:t>
      </w:r>
      <w:r w:rsidR="000831FD" w:rsidRPr="00640A7E">
        <w:rPr>
          <w:rFonts w:ascii="Lato" w:hAnsi="Lato" w:cs="Arial"/>
          <w:bCs/>
          <w:sz w:val="20"/>
          <w:szCs w:val="18"/>
        </w:rPr>
        <w:t xml:space="preserve">compared to </w:t>
      </w:r>
      <w:r w:rsidR="00685363" w:rsidRPr="00640A7E">
        <w:rPr>
          <w:rFonts w:ascii="Lato" w:hAnsi="Lato" w:cs="Arial"/>
          <w:bCs/>
          <w:sz w:val="20"/>
          <w:szCs w:val="18"/>
        </w:rPr>
        <w:t>the same period</w:t>
      </w:r>
      <w:r w:rsidR="00281EBB" w:rsidRPr="00640A7E">
        <w:rPr>
          <w:rFonts w:ascii="Lato" w:hAnsi="Lato" w:cs="Arial"/>
          <w:bCs/>
          <w:sz w:val="20"/>
          <w:szCs w:val="18"/>
        </w:rPr>
        <w:t xml:space="preserve"> in the previous</w:t>
      </w:r>
      <w:r w:rsidR="00685363" w:rsidRPr="00640A7E">
        <w:rPr>
          <w:rFonts w:ascii="Lato" w:hAnsi="Lato" w:cs="Arial"/>
          <w:bCs/>
          <w:sz w:val="20"/>
          <w:szCs w:val="18"/>
        </w:rPr>
        <w:t xml:space="preserve"> year</w:t>
      </w:r>
      <w:r w:rsidR="003F5F28" w:rsidRPr="00640A7E">
        <w:rPr>
          <w:rFonts w:ascii="Lato" w:hAnsi="Lato" w:cs="Arial"/>
          <w:bCs/>
          <w:sz w:val="20"/>
          <w:szCs w:val="18"/>
        </w:rPr>
        <w:t xml:space="preserve">. </w:t>
      </w:r>
    </w:p>
    <w:p w:rsidR="003F5F28" w:rsidRPr="00640A7E" w:rsidRDefault="00A52C0E" w:rsidP="00D639BE">
      <w:pPr>
        <w:pStyle w:val="ListParagraph"/>
        <w:numPr>
          <w:ilvl w:val="0"/>
          <w:numId w:val="12"/>
        </w:numPr>
        <w:spacing w:before="60" w:after="120"/>
        <w:ind w:left="360"/>
        <w:jc w:val="both"/>
        <w:rPr>
          <w:rFonts w:ascii="Lato" w:hAnsi="Lato" w:cs="Arial"/>
          <w:bCs/>
          <w:sz w:val="20"/>
          <w:szCs w:val="18"/>
        </w:rPr>
      </w:pPr>
      <w:r w:rsidRPr="00640A7E">
        <w:rPr>
          <w:rFonts w:ascii="Lato" w:hAnsi="Lato" w:cs="Arial"/>
          <w:bCs/>
          <w:sz w:val="20"/>
          <w:szCs w:val="18"/>
        </w:rPr>
        <w:t xml:space="preserve">In </w:t>
      </w:r>
      <w:r w:rsidR="00C913D5">
        <w:rPr>
          <w:rFonts w:ascii="Lato" w:hAnsi="Lato" w:cs="Arial"/>
          <w:bCs/>
          <w:sz w:val="20"/>
          <w:szCs w:val="18"/>
        </w:rPr>
        <w:t xml:space="preserve">the year to date to </w:t>
      </w:r>
      <w:r w:rsidR="00B57C87">
        <w:rPr>
          <w:rFonts w:ascii="Lato" w:hAnsi="Lato" w:cs="Arial"/>
          <w:bCs/>
          <w:sz w:val="20"/>
          <w:szCs w:val="18"/>
        </w:rPr>
        <w:t>December</w:t>
      </w:r>
      <w:r w:rsidR="00B437EC">
        <w:rPr>
          <w:rFonts w:ascii="Lato" w:hAnsi="Lato" w:cs="Arial"/>
          <w:bCs/>
          <w:sz w:val="20"/>
          <w:szCs w:val="18"/>
        </w:rPr>
        <w:t xml:space="preserve"> </w:t>
      </w:r>
      <w:r w:rsidR="00705CC0" w:rsidRPr="00640A7E">
        <w:rPr>
          <w:rFonts w:ascii="Lato" w:hAnsi="Lato" w:cs="Arial"/>
          <w:bCs/>
          <w:sz w:val="20"/>
          <w:szCs w:val="18"/>
        </w:rPr>
        <w:t>201</w:t>
      </w:r>
      <w:r w:rsidR="002825BA">
        <w:rPr>
          <w:rFonts w:ascii="Lato" w:hAnsi="Lato" w:cs="Arial"/>
          <w:bCs/>
          <w:sz w:val="20"/>
          <w:szCs w:val="18"/>
        </w:rPr>
        <w:t>7</w:t>
      </w:r>
      <w:r w:rsidR="00453C18" w:rsidRPr="00640A7E">
        <w:rPr>
          <w:rFonts w:ascii="Lato" w:hAnsi="Lato" w:cs="Arial"/>
          <w:bCs/>
          <w:sz w:val="20"/>
          <w:szCs w:val="18"/>
        </w:rPr>
        <w:t xml:space="preserve">, there were </w:t>
      </w:r>
      <w:r w:rsidR="00B57C87">
        <w:rPr>
          <w:rFonts w:ascii="Lato" w:hAnsi="Lato" w:cs="Arial"/>
          <w:bCs/>
          <w:sz w:val="20"/>
          <w:szCs w:val="18"/>
        </w:rPr>
        <w:t>1027</w:t>
      </w:r>
      <w:r w:rsidR="00112B45" w:rsidRPr="00640A7E">
        <w:rPr>
          <w:rFonts w:ascii="Lato" w:hAnsi="Lato" w:cs="Arial"/>
          <w:bCs/>
          <w:sz w:val="20"/>
          <w:szCs w:val="18"/>
        </w:rPr>
        <w:t xml:space="preserve"> </w:t>
      </w:r>
      <w:r w:rsidR="003F5F28" w:rsidRPr="00640A7E">
        <w:rPr>
          <w:rFonts w:ascii="Lato" w:hAnsi="Lato" w:cs="Arial"/>
          <w:bCs/>
          <w:sz w:val="20"/>
          <w:szCs w:val="18"/>
        </w:rPr>
        <w:t>apprent</w:t>
      </w:r>
      <w:r w:rsidR="00552F09" w:rsidRPr="00640A7E">
        <w:rPr>
          <w:rFonts w:ascii="Lato" w:hAnsi="Lato" w:cs="Arial"/>
          <w:bCs/>
          <w:sz w:val="20"/>
          <w:szCs w:val="18"/>
        </w:rPr>
        <w:t>ice and trainee completions</w:t>
      </w:r>
      <w:r w:rsidRPr="00640A7E">
        <w:rPr>
          <w:rFonts w:ascii="Lato" w:hAnsi="Lato" w:cs="Arial"/>
          <w:bCs/>
          <w:sz w:val="20"/>
          <w:szCs w:val="18"/>
        </w:rPr>
        <w:t xml:space="preserve"> in the Territory</w:t>
      </w:r>
      <w:r w:rsidR="002D1988" w:rsidRPr="00640A7E">
        <w:rPr>
          <w:rFonts w:ascii="Lato" w:hAnsi="Lato" w:cs="Arial"/>
          <w:bCs/>
          <w:sz w:val="20"/>
          <w:szCs w:val="18"/>
        </w:rPr>
        <w:t>, a</w:t>
      </w:r>
      <w:r w:rsidR="00087BEC" w:rsidRPr="00640A7E">
        <w:rPr>
          <w:rFonts w:ascii="Lato" w:hAnsi="Lato" w:cs="Arial"/>
          <w:bCs/>
          <w:sz w:val="20"/>
          <w:szCs w:val="18"/>
        </w:rPr>
        <w:t xml:space="preserve"> </w:t>
      </w:r>
      <w:r w:rsidR="001176AF" w:rsidRPr="00640A7E">
        <w:rPr>
          <w:rFonts w:ascii="Lato" w:hAnsi="Lato" w:cs="Arial"/>
          <w:bCs/>
          <w:sz w:val="20"/>
          <w:szCs w:val="18"/>
        </w:rPr>
        <w:t>de</w:t>
      </w:r>
      <w:r w:rsidR="003F5F28" w:rsidRPr="00640A7E">
        <w:rPr>
          <w:rFonts w:ascii="Lato" w:hAnsi="Lato" w:cs="Arial"/>
          <w:bCs/>
          <w:sz w:val="20"/>
          <w:szCs w:val="18"/>
        </w:rPr>
        <w:t xml:space="preserve">crease of </w:t>
      </w:r>
      <w:r w:rsidR="00B57C87">
        <w:rPr>
          <w:rFonts w:ascii="Lato" w:hAnsi="Lato" w:cs="Arial"/>
          <w:bCs/>
          <w:sz w:val="20"/>
          <w:szCs w:val="18"/>
        </w:rPr>
        <w:t>4.6</w:t>
      </w:r>
      <w:r w:rsidR="00EE3353" w:rsidRPr="00640A7E">
        <w:rPr>
          <w:rFonts w:ascii="Lato" w:hAnsi="Lato" w:cs="Arial"/>
          <w:bCs/>
          <w:sz w:val="20"/>
          <w:szCs w:val="18"/>
        </w:rPr>
        <w:t>% (</w:t>
      </w:r>
      <w:r w:rsidR="00B57C87">
        <w:rPr>
          <w:rFonts w:ascii="Lato" w:hAnsi="Lato" w:cs="Arial"/>
          <w:bCs/>
          <w:sz w:val="20"/>
          <w:szCs w:val="18"/>
        </w:rPr>
        <w:t>49</w:t>
      </w:r>
      <w:r w:rsidR="00685363" w:rsidRPr="00640A7E">
        <w:rPr>
          <w:rFonts w:ascii="Lato" w:hAnsi="Lato" w:cs="Arial"/>
          <w:bCs/>
          <w:sz w:val="20"/>
          <w:szCs w:val="18"/>
        </w:rPr>
        <w:t>)</w:t>
      </w:r>
      <w:r w:rsidR="003F5F28" w:rsidRPr="00640A7E">
        <w:rPr>
          <w:rFonts w:ascii="Lato" w:hAnsi="Lato" w:cs="Arial"/>
          <w:bCs/>
          <w:sz w:val="20"/>
          <w:szCs w:val="18"/>
        </w:rPr>
        <w:t xml:space="preserve"> </w:t>
      </w:r>
      <w:r w:rsidR="000831FD" w:rsidRPr="00640A7E">
        <w:rPr>
          <w:rFonts w:ascii="Lato" w:hAnsi="Lato" w:cs="Arial"/>
          <w:bCs/>
          <w:sz w:val="20"/>
          <w:szCs w:val="18"/>
        </w:rPr>
        <w:t xml:space="preserve">compared </w:t>
      </w:r>
      <w:r w:rsidR="00552F09" w:rsidRPr="00640A7E">
        <w:rPr>
          <w:rFonts w:ascii="Lato" w:hAnsi="Lato" w:cs="Arial"/>
          <w:bCs/>
          <w:sz w:val="20"/>
          <w:szCs w:val="18"/>
        </w:rPr>
        <w:t xml:space="preserve">to </w:t>
      </w:r>
      <w:r w:rsidR="00281EBB" w:rsidRPr="00640A7E">
        <w:rPr>
          <w:rFonts w:ascii="Lato" w:hAnsi="Lato" w:cs="Arial"/>
          <w:bCs/>
          <w:sz w:val="20"/>
          <w:szCs w:val="18"/>
        </w:rPr>
        <w:t>the same period in the previous</w:t>
      </w:r>
      <w:r w:rsidR="00685363" w:rsidRPr="00640A7E">
        <w:rPr>
          <w:rFonts w:ascii="Lato" w:hAnsi="Lato" w:cs="Arial"/>
          <w:bCs/>
          <w:sz w:val="20"/>
          <w:szCs w:val="18"/>
        </w:rPr>
        <w:t xml:space="preserve"> year</w:t>
      </w:r>
      <w:r w:rsidR="003F5F28" w:rsidRPr="00640A7E">
        <w:rPr>
          <w:rFonts w:ascii="Lato" w:hAnsi="Lato" w:cs="Arial"/>
          <w:bCs/>
          <w:sz w:val="20"/>
          <w:szCs w:val="18"/>
        </w:rPr>
        <w:t>.</w:t>
      </w:r>
      <w:r w:rsidR="0090361A" w:rsidRPr="00640A7E">
        <w:rPr>
          <w:rFonts w:ascii="Lato" w:hAnsi="Lato" w:cs="Arial"/>
          <w:bCs/>
          <w:sz w:val="20"/>
          <w:szCs w:val="18"/>
        </w:rPr>
        <w:t xml:space="preserve"> </w:t>
      </w:r>
    </w:p>
    <w:p w:rsidR="00EE3BEF" w:rsidRPr="00AC597A" w:rsidRDefault="00EE3BEF" w:rsidP="00AC597A">
      <w:pPr>
        <w:pStyle w:val="ListParagraph"/>
        <w:numPr>
          <w:ilvl w:val="0"/>
          <w:numId w:val="12"/>
        </w:numPr>
        <w:spacing w:before="60" w:after="0"/>
        <w:ind w:left="357" w:hanging="357"/>
        <w:jc w:val="both"/>
        <w:rPr>
          <w:rFonts w:ascii="Lato" w:hAnsi="Lato" w:cs="Arial"/>
          <w:bCs/>
          <w:sz w:val="20"/>
          <w:szCs w:val="18"/>
        </w:rPr>
      </w:pPr>
      <w:r w:rsidRPr="00640A7E">
        <w:rPr>
          <w:rFonts w:ascii="Lato" w:hAnsi="Lato" w:cs="Arial"/>
          <w:bCs/>
          <w:sz w:val="20"/>
          <w:szCs w:val="18"/>
        </w:rPr>
        <w:t xml:space="preserve">As at </w:t>
      </w:r>
      <w:r w:rsidR="00C913D5">
        <w:rPr>
          <w:rFonts w:ascii="Lato" w:hAnsi="Lato" w:cs="Arial"/>
          <w:bCs/>
          <w:sz w:val="20"/>
          <w:szCs w:val="18"/>
        </w:rPr>
        <w:t>3</w:t>
      </w:r>
      <w:r w:rsidR="00B57C87">
        <w:rPr>
          <w:rFonts w:ascii="Lato" w:hAnsi="Lato" w:cs="Arial"/>
          <w:bCs/>
          <w:sz w:val="20"/>
          <w:szCs w:val="18"/>
        </w:rPr>
        <w:t>1 December</w:t>
      </w:r>
      <w:r w:rsidR="002825BA" w:rsidRPr="00AC597A">
        <w:rPr>
          <w:rFonts w:ascii="Lato" w:hAnsi="Lato" w:cs="Arial"/>
          <w:bCs/>
          <w:sz w:val="20"/>
          <w:szCs w:val="18"/>
        </w:rPr>
        <w:t xml:space="preserve"> </w:t>
      </w:r>
      <w:r w:rsidR="00F47E2C" w:rsidRPr="00AC597A">
        <w:rPr>
          <w:rFonts w:ascii="Lato" w:hAnsi="Lato" w:cs="Arial"/>
          <w:bCs/>
          <w:sz w:val="20"/>
          <w:szCs w:val="18"/>
        </w:rPr>
        <w:t>201</w:t>
      </w:r>
      <w:r w:rsidR="002825BA" w:rsidRPr="00AC597A">
        <w:rPr>
          <w:rFonts w:ascii="Lato" w:hAnsi="Lato" w:cs="Arial"/>
          <w:bCs/>
          <w:sz w:val="20"/>
          <w:szCs w:val="18"/>
        </w:rPr>
        <w:t>7</w:t>
      </w:r>
      <w:r w:rsidRPr="00AC597A">
        <w:rPr>
          <w:rFonts w:ascii="Lato" w:hAnsi="Lato" w:cs="Arial"/>
          <w:bCs/>
          <w:sz w:val="20"/>
          <w:szCs w:val="18"/>
        </w:rPr>
        <w:t xml:space="preserve">, there were </w:t>
      </w:r>
      <w:r w:rsidR="00EB6B65" w:rsidRPr="00AC597A">
        <w:rPr>
          <w:rFonts w:ascii="Lato" w:hAnsi="Lato" w:cs="Arial"/>
          <w:bCs/>
          <w:sz w:val="20"/>
          <w:szCs w:val="18"/>
        </w:rPr>
        <w:t>3</w:t>
      </w:r>
      <w:r w:rsidR="00B57C87">
        <w:rPr>
          <w:rFonts w:ascii="Lato" w:hAnsi="Lato" w:cs="Arial"/>
          <w:bCs/>
          <w:sz w:val="20"/>
          <w:szCs w:val="18"/>
        </w:rPr>
        <w:t>017</w:t>
      </w:r>
      <w:r w:rsidR="00DA792F" w:rsidRPr="00AC597A">
        <w:rPr>
          <w:rFonts w:ascii="Lato" w:hAnsi="Lato" w:cs="Arial"/>
          <w:bCs/>
          <w:sz w:val="20"/>
          <w:szCs w:val="18"/>
        </w:rPr>
        <w:t xml:space="preserve"> </w:t>
      </w:r>
      <w:r w:rsidRPr="00AC597A">
        <w:rPr>
          <w:rFonts w:ascii="Lato" w:hAnsi="Lato" w:cs="Arial"/>
          <w:bCs/>
          <w:sz w:val="20"/>
          <w:szCs w:val="18"/>
        </w:rPr>
        <w:t xml:space="preserve">apprentices </w:t>
      </w:r>
      <w:r w:rsidR="00262FB6" w:rsidRPr="00AC597A">
        <w:rPr>
          <w:rFonts w:ascii="Lato" w:hAnsi="Lato" w:cs="Arial"/>
          <w:bCs/>
          <w:sz w:val="20"/>
          <w:szCs w:val="18"/>
        </w:rPr>
        <w:t>and trainees in t</w:t>
      </w:r>
      <w:r w:rsidR="00DC773F" w:rsidRPr="00AC597A">
        <w:rPr>
          <w:rFonts w:ascii="Lato" w:hAnsi="Lato" w:cs="Arial"/>
          <w:bCs/>
          <w:sz w:val="20"/>
          <w:szCs w:val="18"/>
        </w:rPr>
        <w:t>raining</w:t>
      </w:r>
      <w:r w:rsidR="00262FB6" w:rsidRPr="00AC597A">
        <w:rPr>
          <w:rFonts w:ascii="Lato" w:hAnsi="Lato" w:cs="Arial"/>
          <w:bCs/>
          <w:sz w:val="20"/>
          <w:szCs w:val="18"/>
        </w:rPr>
        <w:t>.</w:t>
      </w:r>
    </w:p>
    <w:p w:rsidR="002825BA" w:rsidRDefault="00874E4B" w:rsidP="003A5276">
      <w:pPr>
        <w:pStyle w:val="ListParagraph"/>
        <w:spacing w:before="120" w:after="0"/>
        <w:ind w:left="57"/>
        <w:contextualSpacing w:val="0"/>
        <w:jc w:val="both"/>
        <w:rPr>
          <w:rFonts w:ascii="Lato" w:hAnsi="Lato" w:cs="Arial"/>
          <w:bCs/>
          <w:i/>
          <w:sz w:val="16"/>
          <w:szCs w:val="16"/>
        </w:rPr>
      </w:pPr>
      <w:r w:rsidRPr="0073422D">
        <w:rPr>
          <w:rFonts w:ascii="Lato" w:hAnsi="Lato" w:cs="Arial"/>
          <w:bCs/>
          <w:i/>
          <w:sz w:val="16"/>
          <w:szCs w:val="16"/>
        </w:rPr>
        <w:t>Caution should be exercised in the use of this data as t</w:t>
      </w:r>
      <w:r w:rsidR="007D7EBD" w:rsidRPr="0073422D">
        <w:rPr>
          <w:rFonts w:ascii="Lato" w:hAnsi="Lato" w:cs="Arial"/>
          <w:bCs/>
          <w:i/>
          <w:sz w:val="16"/>
          <w:szCs w:val="16"/>
        </w:rPr>
        <w:t xml:space="preserve">raining </w:t>
      </w:r>
      <w:r w:rsidR="00137C92" w:rsidRPr="0073422D">
        <w:rPr>
          <w:rFonts w:ascii="Lato" w:hAnsi="Lato" w:cs="Arial"/>
          <w:bCs/>
          <w:i/>
          <w:sz w:val="16"/>
          <w:szCs w:val="16"/>
        </w:rPr>
        <w:t>data</w:t>
      </w:r>
      <w:r w:rsidRPr="0073422D">
        <w:rPr>
          <w:rFonts w:ascii="Lato" w:hAnsi="Lato" w:cs="Arial"/>
          <w:bCs/>
          <w:i/>
          <w:sz w:val="16"/>
          <w:szCs w:val="16"/>
        </w:rPr>
        <w:t xml:space="preserve"> has</w:t>
      </w:r>
      <w:r w:rsidR="007D7EBD" w:rsidRPr="0073422D">
        <w:rPr>
          <w:rFonts w:ascii="Lato" w:hAnsi="Lato" w:cs="Arial"/>
          <w:bCs/>
          <w:i/>
          <w:sz w:val="16"/>
          <w:szCs w:val="16"/>
        </w:rPr>
        <w:t xml:space="preserve"> a natural lag (up to 6 months after the commencement date) and are subject to future revisions.</w:t>
      </w:r>
    </w:p>
    <w:p w:rsidR="0013126A" w:rsidRPr="00792C71" w:rsidRDefault="00731473" w:rsidP="00792C71">
      <w:pPr>
        <w:pStyle w:val="Heading2"/>
        <w:shd w:val="clear" w:color="auto" w:fill="DDD9C3" w:themeFill="background2" w:themeFillShade="E6"/>
        <w:rPr>
          <w:rFonts w:cs="Arial"/>
        </w:rPr>
      </w:pPr>
      <w:r w:rsidRPr="00792C71">
        <w:rPr>
          <w:rFonts w:cs="Arial"/>
        </w:rPr>
        <w:t>I</w:t>
      </w:r>
      <w:r w:rsidR="004A06AA" w:rsidRPr="00792C71">
        <w:rPr>
          <w:rFonts w:cs="Arial"/>
        </w:rPr>
        <w:t xml:space="preserve">nternet </w:t>
      </w:r>
      <w:r w:rsidR="00106FE8" w:rsidRPr="00792C71">
        <w:rPr>
          <w:rFonts w:cs="Arial"/>
        </w:rPr>
        <w:t xml:space="preserve">Job Vacancies </w:t>
      </w:r>
      <w:r w:rsidR="00E45C6F" w:rsidRPr="00792C71">
        <w:rPr>
          <w:rFonts w:cs="Arial"/>
        </w:rPr>
        <w:t>(</w:t>
      </w:r>
      <w:r w:rsidR="00F918BC">
        <w:rPr>
          <w:rFonts w:cs="Arial"/>
        </w:rPr>
        <w:t>December</w:t>
      </w:r>
      <w:r w:rsidR="00DC773F" w:rsidRPr="00792C71">
        <w:rPr>
          <w:rFonts w:cs="Arial"/>
        </w:rPr>
        <w:t xml:space="preserve"> </w:t>
      </w:r>
      <w:r w:rsidR="00DA792F" w:rsidRPr="00792C71">
        <w:rPr>
          <w:rFonts w:cs="Arial"/>
        </w:rPr>
        <w:t>201</w:t>
      </w:r>
      <w:r w:rsidR="002E1DCC" w:rsidRPr="00792C71">
        <w:rPr>
          <w:rFonts w:cs="Arial"/>
        </w:rPr>
        <w:t>7</w:t>
      </w:r>
      <w:r w:rsidR="00817226" w:rsidRPr="00792C71">
        <w:rPr>
          <w:rFonts w:cs="Arial"/>
        </w:rPr>
        <w:t>)</w:t>
      </w:r>
    </w:p>
    <w:p w:rsidR="00662002" w:rsidRPr="00064362" w:rsidRDefault="0027762B" w:rsidP="00662002">
      <w:pPr>
        <w:spacing w:before="120" w:after="120"/>
        <w:rPr>
          <w:rFonts w:ascii="Lato" w:hAnsi="Lato" w:cs="Arial"/>
          <w:bCs/>
          <w:sz w:val="20"/>
        </w:rPr>
      </w:pPr>
      <w:r w:rsidRPr="0027762B">
        <w:rPr>
          <w:noProof/>
        </w:rPr>
        <w:drawing>
          <wp:inline distT="0" distB="0" distL="0" distR="0">
            <wp:extent cx="3077845" cy="1426925"/>
            <wp:effectExtent l="0" t="0" r="8255" b="1905"/>
            <wp:docPr id="2" name="Picture 2" descr="This table illustrates the Northern Territory's monthly internet job vacancies within eight occupations.  &#10;Row one are the headings: occupation; monthly change; and number of vacancies.  &#10;Row two indicates the Sales workers increased by 0.2 per cent to 142 vacancies.   &#10;Row three indicates the Community and personal service workers occupation decreased by 0.4 per cent to 185 vacancies.   &#10;Row four indicates the Clerical and administrative workers occupation decreased by 0.6 per cent to 416 vacancies.   &#10;Row five indicates the Managers occupation decreased by 0.7 per cent to 225 vacancies.  &#10;Row six indicates the Professionals occupation decreased by 0.7 per cent to 483 vacancies.   &#10;Row seven indicates the Labourers occupation decreased by 2.6 per cent to 162 vacancies.   &#10;Row eight indicates the Technicians and trade workers occupation decreased by 3.3 per cent per cent to 326 vacancies.   &#10;Row nine indicates the Machinery operators and drivers occupation decreased by 6.8 per cent per cent to 107 vacancies.   &#10;Row ten indicates the total occupations decreased by 2.3 per cent to 1,875 vacancies.  &#10;" title="Internet Job Vacancies (Dec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26925"/>
                    </a:xfrm>
                    <a:prstGeom prst="rect">
                      <a:avLst/>
                    </a:prstGeom>
                    <a:noFill/>
                    <a:ln>
                      <a:noFill/>
                    </a:ln>
                  </pic:spPr>
                </pic:pic>
              </a:graphicData>
            </a:graphic>
          </wp:inline>
        </w:drawing>
      </w:r>
    </w:p>
    <w:p w:rsidR="00A0643E" w:rsidRPr="00064362" w:rsidRDefault="00A0643E" w:rsidP="00A0643E">
      <w:pPr>
        <w:spacing w:before="60" w:after="0"/>
        <w:rPr>
          <w:rFonts w:ascii="Lato" w:hAnsi="Lato"/>
          <w:i/>
          <w:sz w:val="16"/>
        </w:rPr>
      </w:pPr>
      <w:r w:rsidRPr="00064362">
        <w:rPr>
          <w:rFonts w:ascii="Lato" w:hAnsi="Lato"/>
          <w:i/>
          <w:sz w:val="16"/>
        </w:rPr>
        <w:t xml:space="preserve">Source: </w:t>
      </w:r>
      <w:r w:rsidR="00A52C0E" w:rsidRPr="00064362">
        <w:rPr>
          <w:rFonts w:ascii="Lato" w:hAnsi="Lato"/>
          <w:i/>
          <w:sz w:val="16"/>
        </w:rPr>
        <w:t xml:space="preserve">Australian Government </w:t>
      </w:r>
      <w:r w:rsidRPr="00064362">
        <w:rPr>
          <w:rFonts w:ascii="Lato" w:hAnsi="Lato"/>
          <w:i/>
          <w:sz w:val="16"/>
        </w:rPr>
        <w:t>Department of Employment</w:t>
      </w:r>
      <w:r w:rsidR="00AB748C" w:rsidRPr="00064362">
        <w:rPr>
          <w:rFonts w:ascii="Lato" w:hAnsi="Lato"/>
          <w:i/>
          <w:sz w:val="16"/>
        </w:rPr>
        <w:t xml:space="preserve"> </w:t>
      </w:r>
    </w:p>
    <w:p w:rsidR="00FD747A" w:rsidRPr="00064362" w:rsidRDefault="00662002" w:rsidP="00FD747A">
      <w:pPr>
        <w:pStyle w:val="ListParagraph"/>
        <w:numPr>
          <w:ilvl w:val="0"/>
          <w:numId w:val="12"/>
        </w:numPr>
        <w:spacing w:before="60" w:after="120"/>
        <w:ind w:left="360"/>
        <w:jc w:val="both"/>
        <w:rPr>
          <w:rFonts w:ascii="Lato" w:hAnsi="Lato" w:cs="Arial"/>
          <w:bCs/>
          <w:sz w:val="20"/>
          <w:szCs w:val="18"/>
        </w:rPr>
      </w:pPr>
      <w:r w:rsidRPr="00064362">
        <w:rPr>
          <w:rFonts w:ascii="Lato" w:hAnsi="Lato" w:cs="Arial"/>
          <w:bCs/>
          <w:sz w:val="20"/>
          <w:szCs w:val="18"/>
        </w:rPr>
        <w:t xml:space="preserve">In </w:t>
      </w:r>
      <w:r w:rsidR="00F918BC">
        <w:rPr>
          <w:rFonts w:ascii="Lato" w:hAnsi="Lato" w:cs="Arial"/>
          <w:bCs/>
          <w:sz w:val="20"/>
          <w:szCs w:val="18"/>
        </w:rPr>
        <w:t>December</w:t>
      </w:r>
      <w:r w:rsidR="00F47E2C" w:rsidRPr="00064362">
        <w:rPr>
          <w:rFonts w:ascii="Lato" w:hAnsi="Lato" w:cs="Arial"/>
          <w:bCs/>
          <w:sz w:val="20"/>
          <w:szCs w:val="18"/>
        </w:rPr>
        <w:t xml:space="preserve"> 201</w:t>
      </w:r>
      <w:r w:rsidR="002E1DCC">
        <w:rPr>
          <w:rFonts w:ascii="Lato" w:hAnsi="Lato" w:cs="Arial"/>
          <w:bCs/>
          <w:sz w:val="20"/>
          <w:szCs w:val="18"/>
        </w:rPr>
        <w:t>7</w:t>
      </w:r>
      <w:r w:rsidRPr="00064362">
        <w:rPr>
          <w:rFonts w:ascii="Lato" w:hAnsi="Lato" w:cs="Arial"/>
          <w:bCs/>
          <w:sz w:val="20"/>
          <w:szCs w:val="18"/>
        </w:rPr>
        <w:t>,</w:t>
      </w:r>
      <w:r w:rsidR="009D6981" w:rsidRPr="00064362">
        <w:rPr>
          <w:rFonts w:ascii="Lato" w:hAnsi="Lato" w:cs="Arial"/>
          <w:bCs/>
          <w:sz w:val="20"/>
          <w:szCs w:val="18"/>
        </w:rPr>
        <w:t xml:space="preserve"> </w:t>
      </w:r>
      <w:r w:rsidR="004A06AA" w:rsidRPr="00064362">
        <w:rPr>
          <w:rFonts w:ascii="Lato" w:hAnsi="Lato" w:cs="Arial"/>
          <w:bCs/>
          <w:sz w:val="20"/>
          <w:szCs w:val="18"/>
        </w:rPr>
        <w:t xml:space="preserve">internet </w:t>
      </w:r>
      <w:r w:rsidR="00AF1EF2" w:rsidRPr="00064362">
        <w:rPr>
          <w:rFonts w:ascii="Lato" w:hAnsi="Lato" w:cs="Arial"/>
          <w:bCs/>
          <w:sz w:val="20"/>
          <w:szCs w:val="18"/>
        </w:rPr>
        <w:t xml:space="preserve">job vacancies </w:t>
      </w:r>
      <w:r w:rsidR="00B90A67">
        <w:rPr>
          <w:rFonts w:ascii="Lato" w:hAnsi="Lato" w:cs="Arial"/>
          <w:bCs/>
          <w:sz w:val="20"/>
          <w:szCs w:val="18"/>
        </w:rPr>
        <w:t>de</w:t>
      </w:r>
      <w:r w:rsidR="00390CC3">
        <w:rPr>
          <w:rFonts w:ascii="Lato" w:hAnsi="Lato" w:cs="Arial"/>
          <w:bCs/>
          <w:sz w:val="20"/>
          <w:szCs w:val="18"/>
        </w:rPr>
        <w:t xml:space="preserve">creased by </w:t>
      </w:r>
      <w:r w:rsidR="0027762B">
        <w:rPr>
          <w:rFonts w:ascii="Lato" w:hAnsi="Lato" w:cs="Arial"/>
          <w:bCs/>
          <w:sz w:val="20"/>
          <w:szCs w:val="18"/>
        </w:rPr>
        <w:t>2.3</w:t>
      </w:r>
      <w:r w:rsidR="00352E4B">
        <w:rPr>
          <w:rFonts w:ascii="Lato" w:hAnsi="Lato" w:cs="Arial"/>
          <w:bCs/>
          <w:sz w:val="20"/>
          <w:szCs w:val="18"/>
        </w:rPr>
        <w:t>%</w:t>
      </w:r>
      <w:r w:rsidR="004900C2" w:rsidRPr="00064362">
        <w:rPr>
          <w:rFonts w:ascii="Lato" w:hAnsi="Lato" w:cs="Arial"/>
          <w:bCs/>
          <w:sz w:val="20"/>
          <w:szCs w:val="18"/>
        </w:rPr>
        <w:t xml:space="preserve"> in the Territory</w:t>
      </w:r>
      <w:r w:rsidR="00445021">
        <w:rPr>
          <w:rFonts w:ascii="Lato" w:hAnsi="Lato" w:cs="Arial"/>
          <w:bCs/>
          <w:sz w:val="20"/>
          <w:szCs w:val="18"/>
        </w:rPr>
        <w:t xml:space="preserve">, </w:t>
      </w:r>
      <w:r w:rsidR="00FD747A" w:rsidRPr="00064362">
        <w:rPr>
          <w:rFonts w:ascii="Lato" w:hAnsi="Lato" w:cs="Arial"/>
          <w:bCs/>
          <w:sz w:val="20"/>
          <w:szCs w:val="18"/>
        </w:rPr>
        <w:t xml:space="preserve">with </w:t>
      </w:r>
      <w:r w:rsidR="0027762B">
        <w:rPr>
          <w:rFonts w:ascii="Lato" w:hAnsi="Lato" w:cs="Arial"/>
          <w:bCs/>
          <w:sz w:val="20"/>
          <w:szCs w:val="18"/>
        </w:rPr>
        <w:t>all</w:t>
      </w:r>
      <w:r w:rsidR="00B90A67">
        <w:rPr>
          <w:rFonts w:ascii="Lato" w:hAnsi="Lato" w:cs="Arial"/>
          <w:bCs/>
          <w:sz w:val="20"/>
          <w:szCs w:val="18"/>
        </w:rPr>
        <w:t xml:space="preserve"> of the occupation groups de</w:t>
      </w:r>
      <w:r w:rsidR="00D25CCD">
        <w:rPr>
          <w:rFonts w:ascii="Lato" w:hAnsi="Lato" w:cs="Arial"/>
          <w:bCs/>
          <w:sz w:val="20"/>
          <w:szCs w:val="18"/>
        </w:rPr>
        <w:t>creasing</w:t>
      </w:r>
      <w:r w:rsidR="00AB7C7A">
        <w:rPr>
          <w:rFonts w:ascii="Lato" w:hAnsi="Lato" w:cs="Arial"/>
          <w:bCs/>
          <w:sz w:val="20"/>
          <w:szCs w:val="18"/>
        </w:rPr>
        <w:t xml:space="preserve"> except for </w:t>
      </w:r>
      <w:r w:rsidR="0027762B">
        <w:rPr>
          <w:rFonts w:ascii="Lato" w:hAnsi="Lato" w:cs="Arial"/>
          <w:bCs/>
          <w:sz w:val="20"/>
          <w:szCs w:val="18"/>
        </w:rPr>
        <w:t xml:space="preserve">Sales workers, which increased by 0.2%. </w:t>
      </w:r>
    </w:p>
    <w:p w:rsidR="00FD747A" w:rsidRDefault="00FD747A" w:rsidP="00FD747A">
      <w:pPr>
        <w:pStyle w:val="ListParagraph"/>
        <w:numPr>
          <w:ilvl w:val="0"/>
          <w:numId w:val="12"/>
        </w:numPr>
        <w:spacing w:before="60" w:after="120"/>
        <w:ind w:left="360"/>
        <w:jc w:val="both"/>
        <w:rPr>
          <w:rFonts w:ascii="Lato" w:hAnsi="Lato" w:cs="Arial"/>
          <w:bCs/>
          <w:sz w:val="20"/>
          <w:szCs w:val="18"/>
        </w:rPr>
      </w:pPr>
      <w:r w:rsidRPr="00064362">
        <w:rPr>
          <w:rFonts w:ascii="Lato" w:hAnsi="Lato" w:cs="Arial"/>
          <w:bCs/>
          <w:sz w:val="20"/>
          <w:szCs w:val="18"/>
        </w:rPr>
        <w:t xml:space="preserve">In </w:t>
      </w:r>
      <w:r w:rsidR="0027762B">
        <w:rPr>
          <w:rFonts w:ascii="Lato" w:hAnsi="Lato" w:cs="Arial"/>
          <w:bCs/>
          <w:sz w:val="20"/>
          <w:szCs w:val="18"/>
        </w:rPr>
        <w:t>December</w:t>
      </w:r>
      <w:r w:rsidR="00AB7C7A">
        <w:rPr>
          <w:rFonts w:ascii="Lato" w:hAnsi="Lato" w:cs="Arial"/>
          <w:bCs/>
          <w:sz w:val="20"/>
          <w:szCs w:val="18"/>
        </w:rPr>
        <w:t xml:space="preserve"> </w:t>
      </w:r>
      <w:r>
        <w:rPr>
          <w:rFonts w:ascii="Lato" w:hAnsi="Lato" w:cs="Arial"/>
          <w:bCs/>
          <w:sz w:val="20"/>
          <w:szCs w:val="18"/>
        </w:rPr>
        <w:t>2017</w:t>
      </w:r>
      <w:r w:rsidRPr="00064362">
        <w:rPr>
          <w:rFonts w:ascii="Lato" w:hAnsi="Lato" w:cs="Arial"/>
          <w:bCs/>
          <w:sz w:val="20"/>
          <w:szCs w:val="18"/>
        </w:rPr>
        <w:t xml:space="preserve">, internet job vacancies for </w:t>
      </w:r>
      <w:r w:rsidR="0027762B">
        <w:rPr>
          <w:rFonts w:ascii="Lato" w:hAnsi="Lato" w:cs="Arial"/>
          <w:bCs/>
          <w:sz w:val="20"/>
          <w:szCs w:val="18"/>
        </w:rPr>
        <w:t>Machinery operators and drivers</w:t>
      </w:r>
      <w:r w:rsidR="00352E4B">
        <w:rPr>
          <w:rFonts w:ascii="Lato" w:hAnsi="Lato" w:cs="Arial"/>
          <w:bCs/>
          <w:sz w:val="20"/>
          <w:szCs w:val="18"/>
        </w:rPr>
        <w:t xml:space="preserve"> </w:t>
      </w:r>
      <w:r w:rsidRPr="00064362">
        <w:rPr>
          <w:rFonts w:ascii="Lato" w:hAnsi="Lato" w:cs="Arial"/>
          <w:bCs/>
          <w:sz w:val="20"/>
          <w:szCs w:val="18"/>
        </w:rPr>
        <w:t xml:space="preserve">reported the largest monthly </w:t>
      </w:r>
      <w:r w:rsidR="0027762B">
        <w:rPr>
          <w:rFonts w:ascii="Lato" w:hAnsi="Lato" w:cs="Arial"/>
          <w:bCs/>
          <w:sz w:val="20"/>
          <w:szCs w:val="18"/>
        </w:rPr>
        <w:t>decrease (6.8</w:t>
      </w:r>
      <w:r w:rsidRPr="00064362">
        <w:rPr>
          <w:rFonts w:ascii="Lato" w:hAnsi="Lato" w:cs="Arial"/>
          <w:bCs/>
          <w:sz w:val="20"/>
          <w:szCs w:val="18"/>
        </w:rPr>
        <w:t>%)</w:t>
      </w:r>
      <w:r>
        <w:rPr>
          <w:rFonts w:ascii="Lato" w:hAnsi="Lato" w:cs="Arial"/>
          <w:bCs/>
          <w:sz w:val="20"/>
          <w:szCs w:val="18"/>
        </w:rPr>
        <w:t xml:space="preserve">, followed by </w:t>
      </w:r>
      <w:r w:rsidR="00096ED9">
        <w:rPr>
          <w:rFonts w:ascii="Lato" w:hAnsi="Lato" w:cs="Arial"/>
          <w:bCs/>
          <w:sz w:val="20"/>
          <w:szCs w:val="18"/>
        </w:rPr>
        <w:t>Technicians and trader workers</w:t>
      </w:r>
      <w:r w:rsidR="00390CC3">
        <w:rPr>
          <w:rFonts w:ascii="Lato" w:hAnsi="Lato" w:cs="Arial"/>
          <w:bCs/>
          <w:sz w:val="20"/>
          <w:szCs w:val="18"/>
        </w:rPr>
        <w:t xml:space="preserve"> (</w:t>
      </w:r>
      <w:r w:rsidR="0027762B">
        <w:rPr>
          <w:rFonts w:ascii="Lato" w:hAnsi="Lato" w:cs="Arial"/>
          <w:bCs/>
          <w:sz w:val="20"/>
          <w:szCs w:val="18"/>
        </w:rPr>
        <w:t>3.3</w:t>
      </w:r>
      <w:r w:rsidR="00352E4B">
        <w:rPr>
          <w:rFonts w:ascii="Lato" w:hAnsi="Lato" w:cs="Arial"/>
          <w:bCs/>
          <w:sz w:val="20"/>
          <w:szCs w:val="18"/>
        </w:rPr>
        <w:t>%)</w:t>
      </w:r>
      <w:r w:rsidR="007823DF">
        <w:rPr>
          <w:rFonts w:ascii="Lato" w:hAnsi="Lato" w:cs="Arial"/>
          <w:bCs/>
          <w:sz w:val="20"/>
          <w:szCs w:val="18"/>
        </w:rPr>
        <w:t xml:space="preserve">, and </w:t>
      </w:r>
      <w:r w:rsidR="0027762B">
        <w:rPr>
          <w:rFonts w:ascii="Lato" w:hAnsi="Lato" w:cs="Arial"/>
          <w:bCs/>
          <w:sz w:val="20"/>
          <w:szCs w:val="18"/>
        </w:rPr>
        <w:t>Labourers</w:t>
      </w:r>
      <w:r w:rsidR="006724F0">
        <w:rPr>
          <w:rFonts w:ascii="Lato" w:hAnsi="Lato" w:cs="Arial"/>
          <w:bCs/>
          <w:sz w:val="20"/>
          <w:szCs w:val="18"/>
        </w:rPr>
        <w:t xml:space="preserve"> </w:t>
      </w:r>
      <w:r w:rsidR="0027762B">
        <w:rPr>
          <w:rFonts w:ascii="Lato" w:hAnsi="Lato" w:cs="Arial"/>
          <w:bCs/>
          <w:sz w:val="20"/>
          <w:szCs w:val="18"/>
        </w:rPr>
        <w:t>(2.6</w:t>
      </w:r>
      <w:r w:rsidR="007823DF">
        <w:rPr>
          <w:rFonts w:ascii="Lato" w:hAnsi="Lato" w:cs="Arial"/>
          <w:bCs/>
          <w:sz w:val="20"/>
          <w:szCs w:val="18"/>
        </w:rPr>
        <w:t>%)</w:t>
      </w:r>
      <w:r>
        <w:rPr>
          <w:rFonts w:ascii="Lato" w:hAnsi="Lato" w:cs="Arial"/>
          <w:bCs/>
          <w:sz w:val="20"/>
          <w:szCs w:val="18"/>
        </w:rPr>
        <w:t>.</w:t>
      </w:r>
      <w:r w:rsidR="00150737">
        <w:rPr>
          <w:rFonts w:ascii="Lato" w:hAnsi="Lato" w:cs="Arial"/>
          <w:bCs/>
          <w:sz w:val="20"/>
          <w:szCs w:val="18"/>
        </w:rPr>
        <w:t xml:space="preserve"> </w:t>
      </w:r>
    </w:p>
    <w:p w:rsidR="00390CC3" w:rsidRDefault="0027762B" w:rsidP="009F2D40">
      <w:pPr>
        <w:pStyle w:val="ListParagraph"/>
        <w:numPr>
          <w:ilvl w:val="0"/>
          <w:numId w:val="12"/>
        </w:numPr>
        <w:spacing w:before="60" w:after="120"/>
        <w:ind w:left="360"/>
        <w:jc w:val="both"/>
        <w:rPr>
          <w:rFonts w:ascii="Lato" w:hAnsi="Lato" w:cs="Arial"/>
          <w:bCs/>
          <w:sz w:val="20"/>
          <w:szCs w:val="18"/>
        </w:rPr>
      </w:pPr>
      <w:r>
        <w:rPr>
          <w:rFonts w:ascii="Lato" w:hAnsi="Lato" w:cs="Arial"/>
          <w:bCs/>
          <w:sz w:val="20"/>
          <w:szCs w:val="18"/>
        </w:rPr>
        <w:t xml:space="preserve">In regional NT, </w:t>
      </w:r>
      <w:r w:rsidR="0089324F" w:rsidRPr="00390CC3">
        <w:rPr>
          <w:rFonts w:ascii="Lato" w:hAnsi="Lato" w:cs="Arial"/>
          <w:bCs/>
          <w:sz w:val="20"/>
          <w:szCs w:val="18"/>
        </w:rPr>
        <w:t xml:space="preserve">all </w:t>
      </w:r>
      <w:r w:rsidR="00FD747A" w:rsidRPr="00390CC3">
        <w:rPr>
          <w:rFonts w:ascii="Lato" w:hAnsi="Lato" w:cs="Arial"/>
          <w:bCs/>
          <w:sz w:val="20"/>
          <w:szCs w:val="18"/>
        </w:rPr>
        <w:t xml:space="preserve">occupation groups recorded </w:t>
      </w:r>
      <w:r w:rsidR="002B3899">
        <w:rPr>
          <w:rFonts w:ascii="Lato" w:hAnsi="Lato" w:cs="Arial"/>
          <w:bCs/>
          <w:sz w:val="20"/>
          <w:szCs w:val="18"/>
        </w:rPr>
        <w:t>de</w:t>
      </w:r>
      <w:r w:rsidR="00FD747A" w:rsidRPr="00390CC3">
        <w:rPr>
          <w:rFonts w:ascii="Lato" w:hAnsi="Lato" w:cs="Arial"/>
          <w:bCs/>
          <w:sz w:val="20"/>
          <w:szCs w:val="18"/>
        </w:rPr>
        <w:t>creases in the month</w:t>
      </w:r>
      <w:r>
        <w:rPr>
          <w:rFonts w:ascii="Lato" w:hAnsi="Lato" w:cs="Arial"/>
          <w:bCs/>
          <w:sz w:val="20"/>
          <w:szCs w:val="18"/>
        </w:rPr>
        <w:t xml:space="preserve">. Clerical and administrative </w:t>
      </w:r>
      <w:r>
        <w:rPr>
          <w:rFonts w:ascii="Lato" w:hAnsi="Lato" w:cs="Arial"/>
          <w:bCs/>
          <w:sz w:val="20"/>
          <w:szCs w:val="18"/>
        </w:rPr>
        <w:t xml:space="preserve">workers reported the largest decrease </w:t>
      </w:r>
      <w:r w:rsidR="00390CC3" w:rsidRPr="00390CC3">
        <w:rPr>
          <w:rFonts w:ascii="Lato" w:hAnsi="Lato" w:cs="Arial"/>
          <w:bCs/>
          <w:sz w:val="20"/>
          <w:szCs w:val="18"/>
        </w:rPr>
        <w:t>(</w:t>
      </w:r>
      <w:r>
        <w:rPr>
          <w:rFonts w:ascii="Lato" w:hAnsi="Lato" w:cs="Arial"/>
          <w:bCs/>
          <w:sz w:val="20"/>
          <w:szCs w:val="18"/>
        </w:rPr>
        <w:t>18.6</w:t>
      </w:r>
      <w:r w:rsidR="00390CC3" w:rsidRPr="00390CC3">
        <w:rPr>
          <w:rFonts w:ascii="Lato" w:hAnsi="Lato" w:cs="Arial"/>
          <w:bCs/>
          <w:sz w:val="20"/>
          <w:szCs w:val="18"/>
        </w:rPr>
        <w:t xml:space="preserve">%), followed by </w:t>
      </w:r>
      <w:r>
        <w:rPr>
          <w:rFonts w:ascii="Lato" w:hAnsi="Lato" w:cs="Arial"/>
          <w:bCs/>
          <w:sz w:val="20"/>
          <w:szCs w:val="18"/>
        </w:rPr>
        <w:t>Technicians and trade workers</w:t>
      </w:r>
      <w:r w:rsidR="00AB7C7A">
        <w:rPr>
          <w:rFonts w:ascii="Lato" w:hAnsi="Lato" w:cs="Arial"/>
          <w:bCs/>
          <w:sz w:val="20"/>
          <w:szCs w:val="18"/>
        </w:rPr>
        <w:t xml:space="preserve"> </w:t>
      </w:r>
      <w:r w:rsidR="00390CC3" w:rsidRPr="00390CC3">
        <w:rPr>
          <w:rFonts w:ascii="Lato" w:hAnsi="Lato" w:cs="Arial"/>
          <w:bCs/>
          <w:sz w:val="20"/>
          <w:szCs w:val="18"/>
        </w:rPr>
        <w:t>(</w:t>
      </w:r>
      <w:r>
        <w:rPr>
          <w:rFonts w:ascii="Lato" w:hAnsi="Lato" w:cs="Arial"/>
          <w:bCs/>
          <w:sz w:val="20"/>
          <w:szCs w:val="18"/>
        </w:rPr>
        <w:t>18.0</w:t>
      </w:r>
      <w:r w:rsidR="00390CC3" w:rsidRPr="00390CC3">
        <w:rPr>
          <w:rFonts w:ascii="Lato" w:hAnsi="Lato" w:cs="Arial"/>
          <w:bCs/>
          <w:sz w:val="20"/>
          <w:szCs w:val="18"/>
        </w:rPr>
        <w:t xml:space="preserve">%), and then </w:t>
      </w:r>
      <w:r>
        <w:rPr>
          <w:rFonts w:ascii="Lato" w:hAnsi="Lato" w:cs="Arial"/>
          <w:bCs/>
          <w:sz w:val="20"/>
          <w:szCs w:val="18"/>
        </w:rPr>
        <w:t>Managers</w:t>
      </w:r>
      <w:r w:rsidR="00390CC3" w:rsidRPr="00390CC3">
        <w:rPr>
          <w:rFonts w:ascii="Lato" w:hAnsi="Lato" w:cs="Arial"/>
          <w:bCs/>
          <w:sz w:val="20"/>
          <w:szCs w:val="18"/>
        </w:rPr>
        <w:t xml:space="preserve"> (</w:t>
      </w:r>
      <w:r>
        <w:rPr>
          <w:rFonts w:ascii="Lato" w:hAnsi="Lato" w:cs="Arial"/>
          <w:bCs/>
          <w:sz w:val="20"/>
          <w:szCs w:val="18"/>
        </w:rPr>
        <w:t>16.4</w:t>
      </w:r>
      <w:r w:rsidR="00390CC3" w:rsidRPr="00390CC3">
        <w:rPr>
          <w:rFonts w:ascii="Lato" w:hAnsi="Lato" w:cs="Arial"/>
          <w:bCs/>
          <w:sz w:val="20"/>
          <w:szCs w:val="18"/>
        </w:rPr>
        <w:t xml:space="preserve">%). </w:t>
      </w:r>
    </w:p>
    <w:p w:rsidR="0057438F" w:rsidRPr="00390CC3" w:rsidRDefault="00AC2CBA" w:rsidP="009F2D40">
      <w:pPr>
        <w:pStyle w:val="ListParagraph"/>
        <w:numPr>
          <w:ilvl w:val="0"/>
          <w:numId w:val="12"/>
        </w:numPr>
        <w:spacing w:before="60" w:after="120"/>
        <w:ind w:left="360"/>
        <w:jc w:val="both"/>
        <w:rPr>
          <w:rFonts w:ascii="Lato" w:hAnsi="Lato" w:cs="Arial"/>
          <w:bCs/>
          <w:sz w:val="20"/>
          <w:szCs w:val="18"/>
        </w:rPr>
      </w:pPr>
      <w:r w:rsidRPr="00390CC3">
        <w:rPr>
          <w:rFonts w:ascii="Lato" w:hAnsi="Lato" w:cs="Arial"/>
          <w:bCs/>
          <w:sz w:val="20"/>
          <w:szCs w:val="18"/>
        </w:rPr>
        <w:t xml:space="preserve">In the Darwin region, </w:t>
      </w:r>
      <w:r w:rsidR="00036760" w:rsidRPr="00390CC3">
        <w:rPr>
          <w:rFonts w:ascii="Lato" w:hAnsi="Lato" w:cs="Arial"/>
          <w:bCs/>
          <w:sz w:val="20"/>
          <w:szCs w:val="18"/>
        </w:rPr>
        <w:t>all occupa</w:t>
      </w:r>
      <w:r w:rsidR="00EC0D3B">
        <w:rPr>
          <w:rFonts w:ascii="Lato" w:hAnsi="Lato" w:cs="Arial"/>
          <w:bCs/>
          <w:sz w:val="20"/>
          <w:szCs w:val="18"/>
        </w:rPr>
        <w:t>tion groups recorded decreases</w:t>
      </w:r>
      <w:r w:rsidR="00096ED9">
        <w:rPr>
          <w:rFonts w:ascii="Lato" w:hAnsi="Lato" w:cs="Arial"/>
          <w:bCs/>
          <w:sz w:val="20"/>
          <w:szCs w:val="18"/>
        </w:rPr>
        <w:t>.</w:t>
      </w:r>
      <w:r w:rsidR="00375435">
        <w:rPr>
          <w:rFonts w:ascii="Lato" w:hAnsi="Lato" w:cs="Arial"/>
          <w:bCs/>
          <w:sz w:val="20"/>
          <w:szCs w:val="18"/>
        </w:rPr>
        <w:t xml:space="preserve"> </w:t>
      </w:r>
      <w:r w:rsidR="00036760" w:rsidRPr="00390CC3">
        <w:rPr>
          <w:rFonts w:ascii="Lato" w:hAnsi="Lato" w:cs="Arial"/>
          <w:bCs/>
          <w:sz w:val="20"/>
          <w:szCs w:val="18"/>
        </w:rPr>
        <w:t>T</w:t>
      </w:r>
      <w:r w:rsidRPr="00390CC3">
        <w:rPr>
          <w:rFonts w:ascii="Lato" w:hAnsi="Lato" w:cs="Arial"/>
          <w:bCs/>
          <w:sz w:val="20"/>
          <w:szCs w:val="18"/>
        </w:rPr>
        <w:t>he largest monthly</w:t>
      </w:r>
      <w:r w:rsidR="00EC0D3B">
        <w:rPr>
          <w:rFonts w:ascii="Lato" w:hAnsi="Lato" w:cs="Arial"/>
          <w:bCs/>
          <w:sz w:val="20"/>
          <w:szCs w:val="18"/>
        </w:rPr>
        <w:t xml:space="preserve"> de</w:t>
      </w:r>
      <w:r w:rsidR="0027762B">
        <w:rPr>
          <w:rFonts w:ascii="Lato" w:hAnsi="Lato" w:cs="Arial"/>
          <w:bCs/>
          <w:sz w:val="20"/>
          <w:szCs w:val="18"/>
        </w:rPr>
        <w:t>crease was reported for Machinery operators and drivers</w:t>
      </w:r>
      <w:r w:rsidR="00AB7C7A">
        <w:rPr>
          <w:rFonts w:ascii="Lato" w:hAnsi="Lato" w:cs="Arial"/>
          <w:bCs/>
          <w:sz w:val="20"/>
          <w:szCs w:val="18"/>
        </w:rPr>
        <w:t xml:space="preserve"> </w:t>
      </w:r>
      <w:r w:rsidRPr="00390CC3">
        <w:rPr>
          <w:rFonts w:ascii="Lato" w:hAnsi="Lato" w:cs="Arial"/>
          <w:bCs/>
          <w:sz w:val="20"/>
          <w:szCs w:val="18"/>
        </w:rPr>
        <w:t>(</w:t>
      </w:r>
      <w:r w:rsidR="0027762B">
        <w:rPr>
          <w:rFonts w:ascii="Lato" w:hAnsi="Lato" w:cs="Arial"/>
          <w:bCs/>
          <w:sz w:val="20"/>
          <w:szCs w:val="18"/>
        </w:rPr>
        <w:t>27.5</w:t>
      </w:r>
      <w:r w:rsidRPr="00390CC3">
        <w:rPr>
          <w:rFonts w:ascii="Lato" w:hAnsi="Lato" w:cs="Arial"/>
          <w:bCs/>
          <w:sz w:val="20"/>
          <w:szCs w:val="18"/>
        </w:rPr>
        <w:t xml:space="preserve">%), followed by </w:t>
      </w:r>
      <w:r w:rsidR="0027762B">
        <w:rPr>
          <w:rFonts w:ascii="Lato" w:hAnsi="Lato" w:cs="Arial"/>
          <w:bCs/>
          <w:sz w:val="20"/>
          <w:szCs w:val="18"/>
        </w:rPr>
        <w:t>Labourers</w:t>
      </w:r>
      <w:r w:rsidR="00AB7C7A">
        <w:rPr>
          <w:rFonts w:ascii="Lato" w:hAnsi="Lato" w:cs="Arial"/>
          <w:bCs/>
          <w:sz w:val="20"/>
          <w:szCs w:val="18"/>
        </w:rPr>
        <w:t xml:space="preserve"> </w:t>
      </w:r>
      <w:r w:rsidR="00375435">
        <w:rPr>
          <w:rFonts w:ascii="Lato" w:hAnsi="Lato" w:cs="Arial"/>
          <w:bCs/>
          <w:sz w:val="20"/>
          <w:szCs w:val="18"/>
        </w:rPr>
        <w:t>(</w:t>
      </w:r>
      <w:r w:rsidR="0027762B">
        <w:rPr>
          <w:rFonts w:ascii="Lato" w:hAnsi="Lato" w:cs="Arial"/>
          <w:bCs/>
          <w:sz w:val="20"/>
          <w:szCs w:val="18"/>
        </w:rPr>
        <w:t>20.9</w:t>
      </w:r>
      <w:r w:rsidRPr="00390CC3">
        <w:rPr>
          <w:rFonts w:ascii="Lato" w:hAnsi="Lato" w:cs="Arial"/>
          <w:bCs/>
          <w:sz w:val="20"/>
          <w:szCs w:val="18"/>
        </w:rPr>
        <w:t>%)</w:t>
      </w:r>
      <w:r w:rsidR="00EC0D3B">
        <w:rPr>
          <w:rFonts w:ascii="Lato" w:hAnsi="Lato" w:cs="Arial"/>
          <w:bCs/>
          <w:sz w:val="20"/>
          <w:szCs w:val="18"/>
        </w:rPr>
        <w:t xml:space="preserve">, then </w:t>
      </w:r>
      <w:r w:rsidR="0027762B">
        <w:rPr>
          <w:rFonts w:ascii="Lato" w:hAnsi="Lato" w:cs="Arial"/>
          <w:bCs/>
          <w:sz w:val="20"/>
          <w:szCs w:val="18"/>
        </w:rPr>
        <w:t>Technicians and trade workers (19.3</w:t>
      </w:r>
      <w:r w:rsidR="00EC0D3B">
        <w:rPr>
          <w:rFonts w:ascii="Lato" w:hAnsi="Lato" w:cs="Arial"/>
          <w:bCs/>
          <w:sz w:val="20"/>
          <w:szCs w:val="18"/>
        </w:rPr>
        <w:t>%)</w:t>
      </w:r>
      <w:r w:rsidR="00FA0440" w:rsidRPr="00390CC3">
        <w:rPr>
          <w:rFonts w:ascii="Lato" w:hAnsi="Lato" w:cs="Arial"/>
          <w:bCs/>
          <w:sz w:val="20"/>
          <w:szCs w:val="18"/>
        </w:rPr>
        <w:t>.</w:t>
      </w:r>
      <w:r w:rsidR="0089324F" w:rsidRPr="00390CC3">
        <w:rPr>
          <w:rFonts w:ascii="Lato" w:hAnsi="Lato" w:cs="Arial"/>
          <w:bCs/>
          <w:sz w:val="20"/>
          <w:szCs w:val="18"/>
        </w:rPr>
        <w:t xml:space="preserve"> </w:t>
      </w:r>
      <w:r w:rsidR="00375435">
        <w:rPr>
          <w:rFonts w:ascii="Lato" w:hAnsi="Lato" w:cs="Arial"/>
          <w:bCs/>
          <w:sz w:val="20"/>
          <w:szCs w:val="18"/>
        </w:rPr>
        <w:t xml:space="preserve"> </w:t>
      </w:r>
    </w:p>
    <w:p w:rsidR="00662002" w:rsidRPr="00064362" w:rsidRDefault="00662002" w:rsidP="00036760">
      <w:pPr>
        <w:spacing w:before="360" w:after="0"/>
        <w:rPr>
          <w:rFonts w:ascii="Lato" w:hAnsi="Lato"/>
          <w:b/>
          <w:sz w:val="20"/>
        </w:rPr>
      </w:pPr>
      <w:r w:rsidRPr="00B57C87">
        <w:rPr>
          <w:rFonts w:ascii="Lato" w:hAnsi="Lato"/>
          <w:b/>
          <w:sz w:val="20"/>
        </w:rPr>
        <w:t>Chart 2: Northern Territory Job Vacancies</w:t>
      </w:r>
    </w:p>
    <w:p w:rsidR="00C62B2B" w:rsidRPr="00064362" w:rsidRDefault="003E2ABF" w:rsidP="00A0643E">
      <w:pPr>
        <w:spacing w:before="60" w:after="0"/>
        <w:rPr>
          <w:rFonts w:ascii="Lato" w:hAnsi="Lato"/>
          <w:i/>
          <w:sz w:val="18"/>
        </w:rPr>
      </w:pPr>
      <w:r w:rsidRPr="003E2ABF">
        <w:rPr>
          <w:noProof/>
        </w:rPr>
        <w:drawing>
          <wp:inline distT="0" distB="0" distL="0" distR="0">
            <wp:extent cx="3077845" cy="2126219"/>
            <wp:effectExtent l="0" t="0" r="8255" b="7620"/>
            <wp:docPr id="1" name="Picture 1" descr="This chart indicates the following increase and decrease of job vacancies in Darwin and regional NT across all occupations:&#10;Sales workers in Darwin decreased by 13.1 per cent. &#10;Sales workers in regional NT decreased by 11.4 per cent. &#10;Community and Personal Service Workers in Darwin decreased by 14.9 per cent. &#10;Community and Personal Service Workers in regional NT decreased by 12.0 per cent. &#10;Managers in Darwin decreased by 14.3 per cent. &#10;Managers in regional NT increased by 16.4 per cent. &#10;Professionals in Darwin decreased by 7.3 per cent. &#10;Professionals in regional NT decreased by 15.8 per cent. &#10;Technicians and Trade Workers in Darwin decreased by 19.3 per cent. &#10;Technicians and Trade Workers in regional NT decreased by 18.0 per cent. &#10;Clerical and Administrative Workers in Darwin decreased by 12.3 per cent. &#10;Clerical and Administrative Workers in regional NT decreased by 18.6 per cent.&#10;Labourers in Darwin decreased by 20.9 per cent.  &#10;Labourers in regional NT decreased by 12.8 per cent.  &#10;Machinery operators and drivers in Darwin decreased by 27.5 per cent. &#10;Machinery operators and drivers in regional NT decreased by 12.7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6219"/>
                    </a:xfrm>
                    <a:prstGeom prst="rect">
                      <a:avLst/>
                    </a:prstGeom>
                    <a:noFill/>
                    <a:ln>
                      <a:noFill/>
                    </a:ln>
                  </pic:spPr>
                </pic:pic>
              </a:graphicData>
            </a:graphic>
          </wp:inline>
        </w:drawing>
      </w:r>
    </w:p>
    <w:p w:rsidR="00C62B2B" w:rsidRPr="00064362" w:rsidRDefault="00C62B2B" w:rsidP="00A0643E">
      <w:pPr>
        <w:spacing w:before="60" w:after="0"/>
        <w:rPr>
          <w:rFonts w:ascii="Lato" w:hAnsi="Lato"/>
          <w:i/>
          <w:sz w:val="16"/>
        </w:rPr>
      </w:pPr>
      <w:r w:rsidRPr="00064362">
        <w:rPr>
          <w:rFonts w:ascii="Lato" w:hAnsi="Lato"/>
          <w:i/>
          <w:sz w:val="16"/>
        </w:rPr>
        <w:t>Source: Department of Employment (Australian Government)</w:t>
      </w:r>
    </w:p>
    <w:sectPr w:rsidR="00C62B2B" w:rsidRPr="00064362"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B9" w:rsidRDefault="00B552B9" w:rsidP="00293A72">
      <w:r>
        <w:separator/>
      </w:r>
    </w:p>
  </w:endnote>
  <w:endnote w:type="continuationSeparator" w:id="0">
    <w:p w:rsidR="00B552B9" w:rsidRDefault="00B552B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064362" w:rsidRDefault="006971C7" w:rsidP="00786092">
    <w:pPr>
      <w:spacing w:after="60"/>
      <w:rPr>
        <w:rFonts w:ascii="Lato" w:hAnsi="Lato" w:cs="Arial"/>
        <w:b/>
        <w:bCs/>
        <w:sz w:val="16"/>
        <w:szCs w:val="16"/>
      </w:rPr>
    </w:pPr>
    <w:r w:rsidRPr="00064362">
      <w:rPr>
        <w:rFonts w:ascii="Lato" w:hAnsi="Lato" w:cs="Arial"/>
        <w:b/>
        <w:bCs/>
        <w:sz w:val="16"/>
        <w:szCs w:val="16"/>
      </w:rPr>
      <w:t>Notes</w:t>
    </w:r>
  </w:p>
  <w:p w:rsidR="004A282A" w:rsidRPr="00064362" w:rsidRDefault="004A282A" w:rsidP="00786092">
    <w:pPr>
      <w:spacing w:before="120" w:after="0"/>
      <w:contextualSpacing/>
      <w:rPr>
        <w:rFonts w:ascii="Lato" w:hAnsi="Lato" w:cs="Arial"/>
        <w:bCs/>
        <w:sz w:val="16"/>
        <w:szCs w:val="16"/>
      </w:rPr>
    </w:pPr>
    <w:r w:rsidRPr="00064362">
      <w:rPr>
        <w:rFonts w:ascii="Lato" w:hAnsi="Lato" w:cs="Arial"/>
        <w:bCs/>
        <w:sz w:val="16"/>
        <w:szCs w:val="16"/>
      </w:rPr>
      <w:t>Employment figures refer to Territory residents that are employed and do not capture persons working in the Territory that normally reside outside the Territory.</w:t>
    </w:r>
  </w:p>
  <w:p w:rsidR="006971C7" w:rsidRPr="00064362" w:rsidRDefault="006971C7" w:rsidP="00786092">
    <w:pPr>
      <w:spacing w:before="120" w:after="0"/>
      <w:contextualSpacing/>
      <w:rPr>
        <w:rFonts w:ascii="Lato" w:hAnsi="Lato" w:cs="Arial"/>
        <w:bCs/>
        <w:sz w:val="16"/>
        <w:szCs w:val="16"/>
      </w:rPr>
    </w:pPr>
    <w:r w:rsidRPr="00064362">
      <w:rPr>
        <w:rFonts w:ascii="Lato" w:hAnsi="Lato" w:cs="Arial"/>
        <w:bCs/>
        <w:sz w:val="16"/>
        <w:szCs w:val="16"/>
      </w:rPr>
      <w:t>All data referred to in the brief are in trend terms, except for the apprentice and trainee data, which are in original terms.</w:t>
    </w:r>
  </w:p>
  <w:p w:rsidR="0000194F" w:rsidRPr="00064362" w:rsidRDefault="0000194F" w:rsidP="00786092">
    <w:pPr>
      <w:spacing w:before="120" w:after="0"/>
      <w:contextualSpacing/>
      <w:rPr>
        <w:rStyle w:val="Hyperlink"/>
        <w:rFonts w:ascii="Lato" w:hAnsi="Lato"/>
      </w:rPr>
    </w:pPr>
    <w:r w:rsidRPr="00064362">
      <w:rPr>
        <w:rFonts w:ascii="Lato" w:hAnsi="Lato" w:cs="Arial"/>
        <w:bCs/>
        <w:sz w:val="16"/>
        <w:szCs w:val="16"/>
      </w:rPr>
      <w:t xml:space="preserve">Current labour market briefs are available online at: </w:t>
    </w:r>
    <w:r w:rsidR="00E9446C" w:rsidRPr="00064362">
      <w:rPr>
        <w:rStyle w:val="Hyperlink"/>
        <w:rFonts w:ascii="Lato" w:hAnsi="Lato" w:cs="Arial"/>
        <w:bCs/>
        <w:sz w:val="16"/>
        <w:szCs w:val="16"/>
      </w:rPr>
      <w:t>https://business.nt.gov.au/business-and-economic-data/labour-market-information/nt-labour-market-information</w:t>
    </w:r>
  </w:p>
  <w:p w:rsidR="006971C7" w:rsidRPr="00064362" w:rsidRDefault="006971C7" w:rsidP="00786092">
    <w:pPr>
      <w:spacing w:before="120" w:after="0"/>
      <w:contextualSpacing/>
      <w:rPr>
        <w:rFonts w:ascii="Lato" w:hAnsi="Lato" w:cs="Arial"/>
        <w:bCs/>
        <w:sz w:val="16"/>
        <w:szCs w:val="16"/>
      </w:rPr>
    </w:pPr>
    <w:r w:rsidRPr="00064362">
      <w:rPr>
        <w:rFonts w:ascii="Lato" w:hAnsi="Lato" w:cs="Arial"/>
        <w:bCs/>
        <w:sz w:val="16"/>
        <w:szCs w:val="16"/>
      </w:rPr>
      <w:t>For information on the data sources used and a glossary of labour market terms please see Labo</w:t>
    </w:r>
    <w:r w:rsidR="00AC5C9D">
      <w:rPr>
        <w:rFonts w:ascii="Lato" w:hAnsi="Lato" w:cs="Arial"/>
        <w:bCs/>
        <w:sz w:val="16"/>
        <w:szCs w:val="16"/>
      </w:rPr>
      <w:t>ur Market Terms and Information at the above link.</w:t>
    </w:r>
    <w:r w:rsidRPr="00064362">
      <w:rPr>
        <w:rFonts w:ascii="Lato" w:hAnsi="Lato" w:cs="Arial"/>
        <w:bCs/>
        <w:sz w:val="16"/>
        <w:szCs w:val="16"/>
      </w:rPr>
      <w:t xml:space="preserve"> </w:t>
    </w:r>
  </w:p>
  <w:p w:rsidR="00343DAA" w:rsidRPr="00064362" w:rsidRDefault="00343DAA" w:rsidP="00786092">
    <w:pPr>
      <w:spacing w:before="120" w:after="0"/>
      <w:contextualSpacing/>
      <w:rPr>
        <w:rFonts w:ascii="Lato" w:hAnsi="Lato" w:cs="Arial"/>
        <w:bCs/>
        <w:sz w:val="16"/>
        <w:szCs w:val="16"/>
      </w:rPr>
    </w:pPr>
    <w:r w:rsidRPr="00064362">
      <w:rPr>
        <w:rFonts w:ascii="Lato" w:hAnsi="Lato" w:cs="Arial"/>
        <w:bCs/>
        <w:sz w:val="16"/>
        <w:szCs w:val="16"/>
      </w:rPr>
      <w:t xml:space="preserve">Please note that changes to geographical standards and population re-benchmarking have resulted in revisions to labour market estimates. For further information please go to: </w:t>
    </w:r>
    <w:hyperlink r:id="rId1" w:history="1">
      <w:r w:rsidR="00B963D3" w:rsidRPr="00064362">
        <w:rPr>
          <w:rStyle w:val="Hyperlink"/>
          <w:rFonts w:ascii="Lato" w:hAnsi="Lato" w:cs="Arial"/>
          <w:bCs/>
          <w:sz w:val="16"/>
          <w:szCs w:val="16"/>
        </w:rPr>
        <w:t>www.abs.gov.au/</w:t>
      </w:r>
    </w:hyperlink>
  </w:p>
  <w:p w:rsidR="006971C7" w:rsidRPr="00064362" w:rsidRDefault="006971C7" w:rsidP="001A5F2C">
    <w:pPr>
      <w:spacing w:before="60" w:after="60"/>
      <w:rPr>
        <w:rFonts w:ascii="Lato" w:hAnsi="Lato" w:cs="Arial"/>
        <w:b/>
        <w:bCs/>
        <w:sz w:val="16"/>
        <w:szCs w:val="16"/>
      </w:rPr>
    </w:pPr>
    <w:r w:rsidRPr="00064362">
      <w:rPr>
        <w:rFonts w:ascii="Lato" w:hAnsi="Lato" w:cs="Arial"/>
        <w:b/>
        <w:bCs/>
        <w:sz w:val="16"/>
        <w:szCs w:val="16"/>
      </w:rPr>
      <w:t xml:space="preserve">Data Sources </w:t>
    </w:r>
  </w:p>
  <w:p w:rsidR="006971C7" w:rsidRPr="00064362" w:rsidRDefault="006971C7" w:rsidP="00786092">
    <w:pPr>
      <w:spacing w:before="120" w:after="0"/>
      <w:contextualSpacing/>
      <w:rPr>
        <w:rFonts w:ascii="Lato" w:hAnsi="Lato" w:cs="Arial"/>
        <w:bCs/>
        <w:sz w:val="16"/>
        <w:szCs w:val="16"/>
      </w:rPr>
    </w:pPr>
    <w:r w:rsidRPr="00064362">
      <w:rPr>
        <w:rFonts w:ascii="Lato" w:hAnsi="Lato" w:cs="Arial"/>
        <w:bCs/>
        <w:sz w:val="16"/>
        <w:szCs w:val="16"/>
      </w:rPr>
      <w:t>Australian</w:t>
    </w:r>
    <w:r w:rsidRPr="00064362">
      <w:rPr>
        <w:rFonts w:ascii="Lato" w:hAnsi="Lato"/>
        <w:sz w:val="16"/>
        <w:szCs w:val="16"/>
      </w:rPr>
      <w:t xml:space="preserve"> Bureau of Statistics, Catalogue Number 6202.0</w:t>
    </w:r>
    <w:r w:rsidRPr="00064362">
      <w:rPr>
        <w:rFonts w:ascii="Lato" w:hAnsi="Lato"/>
        <w:sz w:val="16"/>
        <w:szCs w:val="16"/>
      </w:rPr>
      <w:br/>
    </w:r>
    <w:r w:rsidR="00A52C0E" w:rsidRPr="00064362">
      <w:rPr>
        <w:rFonts w:ascii="Lato" w:hAnsi="Lato" w:cs="Arial"/>
        <w:bCs/>
        <w:sz w:val="16"/>
        <w:szCs w:val="16"/>
      </w:rPr>
      <w:t xml:space="preserve">Australian Government </w:t>
    </w:r>
    <w:r w:rsidRPr="00064362">
      <w:rPr>
        <w:rFonts w:ascii="Lato" w:hAnsi="Lato" w:cs="Arial"/>
        <w:bCs/>
        <w:sz w:val="16"/>
        <w:szCs w:val="16"/>
      </w:rPr>
      <w:t>Department of Employment, Vacancy Report</w:t>
    </w:r>
  </w:p>
  <w:p w:rsidR="006971C7" w:rsidRPr="00064362" w:rsidRDefault="00A52C0E" w:rsidP="00786092">
    <w:pPr>
      <w:spacing w:before="120" w:after="0"/>
      <w:contextualSpacing/>
      <w:rPr>
        <w:rFonts w:ascii="Lato" w:hAnsi="Lato" w:cs="Arial"/>
        <w:bCs/>
        <w:sz w:val="16"/>
        <w:szCs w:val="16"/>
      </w:rPr>
    </w:pPr>
    <w:r w:rsidRPr="00064362">
      <w:rPr>
        <w:rFonts w:ascii="Lato" w:hAnsi="Lato" w:cs="Arial"/>
        <w:bCs/>
        <w:sz w:val="16"/>
        <w:szCs w:val="16"/>
      </w:rPr>
      <w:t xml:space="preserve">Northern Territory Government </w:t>
    </w:r>
    <w:r w:rsidR="006971C7" w:rsidRPr="00064362">
      <w:rPr>
        <w:rFonts w:ascii="Lato" w:hAnsi="Lato" w:cs="Arial"/>
        <w:bCs/>
        <w:sz w:val="16"/>
        <w:szCs w:val="16"/>
      </w:rPr>
      <w:t xml:space="preserve">Department of </w:t>
    </w:r>
    <w:r w:rsidR="00445535" w:rsidRPr="00064362">
      <w:rPr>
        <w:rFonts w:ascii="Lato" w:hAnsi="Lato" w:cs="Arial"/>
        <w:bCs/>
        <w:sz w:val="16"/>
        <w:szCs w:val="16"/>
      </w:rPr>
      <w:t xml:space="preserve">Trade, </w:t>
    </w:r>
    <w:r w:rsidR="006971C7" w:rsidRPr="00064362">
      <w:rPr>
        <w:rFonts w:ascii="Lato" w:hAnsi="Lato" w:cs="Arial"/>
        <w:bCs/>
        <w:sz w:val="16"/>
        <w:szCs w:val="16"/>
      </w:rPr>
      <w:t>Business</w:t>
    </w:r>
    <w:r w:rsidR="00445535" w:rsidRPr="00064362">
      <w:rPr>
        <w:rFonts w:ascii="Lato" w:hAnsi="Lato" w:cs="Arial"/>
        <w:bCs/>
        <w:sz w:val="16"/>
        <w:szCs w:val="16"/>
      </w:rPr>
      <w:t xml:space="preserve"> and Innovation</w:t>
    </w:r>
  </w:p>
  <w:p w:rsidR="006971C7" w:rsidRPr="00064362" w:rsidRDefault="006971C7" w:rsidP="001A5F2C">
    <w:pPr>
      <w:spacing w:before="60" w:after="60"/>
      <w:rPr>
        <w:rFonts w:ascii="Lato" w:hAnsi="Lato" w:cs="Arial"/>
        <w:b/>
        <w:bCs/>
        <w:sz w:val="16"/>
        <w:szCs w:val="16"/>
      </w:rPr>
    </w:pPr>
    <w:r w:rsidRPr="00064362">
      <w:rPr>
        <w:rFonts w:ascii="Lato" w:hAnsi="Lato" w:cs="Arial"/>
        <w:b/>
        <w:bCs/>
        <w:sz w:val="16"/>
        <w:szCs w:val="16"/>
      </w:rPr>
      <w:t>Enquiries</w:t>
    </w:r>
  </w:p>
  <w:p w:rsidR="006971C7" w:rsidRPr="00064362" w:rsidRDefault="00554A99" w:rsidP="00662002">
    <w:pPr>
      <w:spacing w:before="60" w:after="0"/>
      <w:rPr>
        <w:rFonts w:ascii="Lato" w:hAnsi="Lato" w:cs="Arial"/>
        <w:bCs/>
        <w:sz w:val="16"/>
        <w:szCs w:val="16"/>
      </w:rPr>
    </w:pPr>
    <w:r w:rsidRPr="00064362">
      <w:rPr>
        <w:rFonts w:ascii="Lato" w:hAnsi="Lato" w:cs="Arial"/>
        <w:bCs/>
        <w:sz w:val="16"/>
        <w:szCs w:val="16"/>
      </w:rPr>
      <w:t>Strategic Policy and Research</w:t>
    </w:r>
    <w:r w:rsidR="006971C7" w:rsidRPr="00064362">
      <w:rPr>
        <w:rFonts w:ascii="Lato" w:hAnsi="Lato" w:cs="Arial"/>
        <w:bCs/>
        <w:sz w:val="16"/>
        <w:szCs w:val="16"/>
      </w:rPr>
      <w:t xml:space="preserve">, Department of </w:t>
    </w:r>
    <w:r w:rsidR="0044781A" w:rsidRPr="00064362">
      <w:rPr>
        <w:rFonts w:ascii="Lato" w:hAnsi="Lato" w:cs="Arial"/>
        <w:bCs/>
        <w:sz w:val="16"/>
        <w:szCs w:val="16"/>
      </w:rPr>
      <w:t xml:space="preserve">Trade, </w:t>
    </w:r>
    <w:r w:rsidR="006971C7" w:rsidRPr="00064362">
      <w:rPr>
        <w:rFonts w:ascii="Lato" w:hAnsi="Lato" w:cs="Arial"/>
        <w:bCs/>
        <w:sz w:val="16"/>
        <w:szCs w:val="16"/>
      </w:rPr>
      <w:t>Business</w:t>
    </w:r>
    <w:r w:rsidR="0044781A" w:rsidRPr="00064362">
      <w:rPr>
        <w:rFonts w:ascii="Lato" w:hAnsi="Lato" w:cs="Arial"/>
        <w:bCs/>
        <w:sz w:val="16"/>
        <w:szCs w:val="16"/>
      </w:rPr>
      <w:t xml:space="preserve"> and Innovation</w:t>
    </w:r>
  </w:p>
  <w:p w:rsidR="006971C7" w:rsidRPr="00064362" w:rsidRDefault="006971C7" w:rsidP="00662002">
    <w:pPr>
      <w:spacing w:after="0"/>
      <w:rPr>
        <w:rStyle w:val="Hyperlink"/>
        <w:rFonts w:ascii="Lato" w:hAnsi="Lato" w:cs="Arial"/>
        <w:bCs/>
        <w:sz w:val="16"/>
        <w:szCs w:val="16"/>
      </w:rPr>
    </w:pPr>
    <w:r w:rsidRPr="00064362">
      <w:rPr>
        <w:rFonts w:ascii="Lato" w:hAnsi="Lato" w:cs="Arial"/>
        <w:bCs/>
        <w:sz w:val="16"/>
        <w:szCs w:val="16"/>
      </w:rPr>
      <w:t xml:space="preserve">Email: </w:t>
    </w:r>
    <w:hyperlink r:id="rId2" w:history="1">
      <w:r w:rsidR="00E9446C" w:rsidRPr="00064362">
        <w:rPr>
          <w:rStyle w:val="Hyperlink"/>
          <w:rFonts w:ascii="Lato" w:hAnsi="Lato" w:cs="Arial"/>
          <w:bCs/>
          <w:sz w:val="16"/>
          <w:szCs w:val="16"/>
        </w:rPr>
        <w:t>SPAR.DTBI@nt.gov.au</w:t>
      </w:r>
    </w:hyperlink>
  </w:p>
  <w:p w:rsidR="006971C7" w:rsidRPr="00064362" w:rsidRDefault="006971C7" w:rsidP="001A5F2C">
    <w:pPr>
      <w:spacing w:before="60" w:after="60"/>
      <w:rPr>
        <w:rStyle w:val="Hyperlink"/>
        <w:rFonts w:ascii="Lato" w:hAnsi="Lato" w:cs="Arial"/>
        <w:b/>
        <w:bCs/>
        <w:color w:val="auto"/>
        <w:sz w:val="16"/>
        <w:szCs w:val="16"/>
        <w:u w:val="none"/>
      </w:rPr>
    </w:pPr>
    <w:r w:rsidRPr="00064362">
      <w:rPr>
        <w:rFonts w:ascii="Lato" w:hAnsi="Lato" w:cs="Arial"/>
        <w:b/>
        <w:bCs/>
        <w:sz w:val="16"/>
        <w:szCs w:val="16"/>
      </w:rPr>
      <w:t>Disclaimer</w:t>
    </w:r>
  </w:p>
  <w:p w:rsidR="006971C7" w:rsidRPr="00064362" w:rsidRDefault="006971C7" w:rsidP="00662002">
    <w:pPr>
      <w:spacing w:before="60" w:after="0"/>
      <w:rPr>
        <w:rStyle w:val="Hyperlink"/>
        <w:rFonts w:ascii="Lato" w:hAnsi="Lato" w:cs="Arial"/>
        <w:bCs/>
        <w:color w:val="auto"/>
        <w:sz w:val="16"/>
        <w:szCs w:val="16"/>
        <w:u w:val="none"/>
      </w:rPr>
    </w:pPr>
    <w:r w:rsidRPr="00064362">
      <w:rPr>
        <w:rStyle w:val="Hyperlink"/>
        <w:rFonts w:ascii="Lato" w:hAnsi="Lato" w:cs="Arial"/>
        <w:bCs/>
        <w:color w:val="auto"/>
        <w:sz w:val="16"/>
        <w:szCs w:val="16"/>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B552B9"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4D1B76" w:rsidRDefault="001C10B4" w:rsidP="00250F50">
    <w:pPr>
      <w:pStyle w:val="NTGFooter1items"/>
      <w:tabs>
        <w:tab w:val="clear" w:pos="9026"/>
        <w:tab w:val="right" w:pos="10348"/>
      </w:tabs>
      <w:ind w:left="-142"/>
      <w:jc w:val="both"/>
    </w:pPr>
    <w:r w:rsidRPr="00250F50">
      <w:rPr>
        <w:rStyle w:val="NTGFooterDepartmentNameChar"/>
        <w:rFonts w:ascii="Lato" w:hAnsi="Lato"/>
      </w:rPr>
      <w:t xml:space="preserve">dEPARTMENT OF </w:t>
    </w:r>
    <w:r w:rsidRPr="00250F50">
      <w:rPr>
        <w:rStyle w:val="NTGFooterDepartmentNameChar"/>
        <w:rFonts w:ascii="Lato" w:hAnsi="Lato"/>
        <w:b/>
      </w:rPr>
      <w:t>TRADE, BUSINESS AND INNOVATION</w:t>
    </w:r>
    <w:r w:rsidR="001A5F2C" w:rsidRPr="004D1B76">
      <w:tab/>
    </w:r>
    <w:r w:rsidR="001A5F2C" w:rsidRPr="00250F50">
      <w:rPr>
        <w:rStyle w:val="NTGFooter2deptpagenumChar"/>
        <w:rFonts w:ascii="Lato" w:eastAsia="Calibri" w:hAnsi="Lato"/>
      </w:rPr>
      <w:t xml:space="preserve">Page </w:t>
    </w:r>
    <w:r w:rsidR="001A5F2C" w:rsidRPr="00250F50">
      <w:rPr>
        <w:rStyle w:val="NTGFooter2deptpagenumChar"/>
        <w:rFonts w:ascii="Lato" w:eastAsia="Calibri" w:hAnsi="Lato"/>
      </w:rPr>
      <w:fldChar w:fldCharType="begin"/>
    </w:r>
    <w:r w:rsidR="001A5F2C" w:rsidRPr="00250F50">
      <w:rPr>
        <w:rStyle w:val="NTGFooter2deptpagenumChar"/>
        <w:rFonts w:ascii="Lato" w:eastAsia="Calibri" w:hAnsi="Lato"/>
      </w:rPr>
      <w:instrText xml:space="preserve"> PAGE  \* Arabic  \* MERGEFORMAT </w:instrText>
    </w:r>
    <w:r w:rsidR="001A5F2C" w:rsidRPr="00250F50">
      <w:rPr>
        <w:rStyle w:val="NTGFooter2deptpagenumChar"/>
        <w:rFonts w:ascii="Lato" w:eastAsia="Calibri" w:hAnsi="Lato"/>
      </w:rPr>
      <w:fldChar w:fldCharType="separate"/>
    </w:r>
    <w:r w:rsidR="00312270">
      <w:rPr>
        <w:rStyle w:val="NTGFooter2deptpagenumChar"/>
        <w:rFonts w:ascii="Lato" w:eastAsia="Calibri" w:hAnsi="Lato"/>
        <w:noProof/>
      </w:rPr>
      <w:t>2</w:t>
    </w:r>
    <w:r w:rsidR="001A5F2C" w:rsidRPr="00250F50">
      <w:rPr>
        <w:rStyle w:val="NTGFooter2deptpagenumChar"/>
        <w:rFonts w:ascii="Lato" w:eastAsia="Calibri" w:hAnsi="Lato"/>
      </w:rPr>
      <w:fldChar w:fldCharType="end"/>
    </w:r>
    <w:r w:rsidR="001A5F2C" w:rsidRPr="00250F50">
      <w:rPr>
        <w:rStyle w:val="NTGFooter2deptpagenumChar"/>
        <w:rFonts w:ascii="Lato" w:eastAsia="Calibri" w:hAnsi="Lato"/>
      </w:rPr>
      <w:t xml:space="preserve"> of </w:t>
    </w:r>
    <w:r w:rsidR="001A5F2C" w:rsidRPr="00250F50">
      <w:rPr>
        <w:rStyle w:val="NTGFooter2deptpagenumChar"/>
        <w:rFonts w:ascii="Lato" w:eastAsia="Calibri" w:hAnsi="Lato"/>
      </w:rPr>
      <w:fldChar w:fldCharType="begin"/>
    </w:r>
    <w:r w:rsidR="001A5F2C" w:rsidRPr="00250F50">
      <w:rPr>
        <w:rStyle w:val="NTGFooter2deptpagenumChar"/>
        <w:rFonts w:ascii="Lato" w:eastAsia="Calibri" w:hAnsi="Lato"/>
      </w:rPr>
      <w:instrText xml:space="preserve"> NUMPAGES  \* Arabic  \* MERGEFORMAT </w:instrText>
    </w:r>
    <w:r w:rsidR="001A5F2C" w:rsidRPr="00250F50">
      <w:rPr>
        <w:rStyle w:val="NTGFooter2deptpagenumChar"/>
        <w:rFonts w:ascii="Lato" w:eastAsia="Calibri" w:hAnsi="Lato"/>
      </w:rPr>
      <w:fldChar w:fldCharType="separate"/>
    </w:r>
    <w:r w:rsidR="00312270">
      <w:rPr>
        <w:rStyle w:val="NTGFooter2deptpagenumChar"/>
        <w:rFonts w:ascii="Lato" w:eastAsia="Calibri" w:hAnsi="Lato"/>
        <w:noProof/>
      </w:rPr>
      <w:t>2</w:t>
    </w:r>
    <w:r w:rsidR="001A5F2C" w:rsidRPr="00250F50">
      <w:rPr>
        <w:rStyle w:val="NTGFooter2deptpagenumChar"/>
        <w:rFonts w:ascii="Lato" w:eastAsia="Calibri" w:hAnsi="La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250F50" w:rsidRDefault="001C10B4" w:rsidP="003F4C68">
          <w:pPr>
            <w:pStyle w:val="NTGFooter1items"/>
            <w:rPr>
              <w:rStyle w:val="NTGFooterDepartmentNameChar"/>
              <w:rFonts w:ascii="Lato" w:hAnsi="Lato"/>
            </w:rPr>
          </w:pPr>
          <w:r w:rsidRPr="00250F50">
            <w:rPr>
              <w:rStyle w:val="NTGFooterDepartmentNameChar"/>
              <w:rFonts w:ascii="Lato" w:hAnsi="Lato"/>
            </w:rPr>
            <w:t xml:space="preserve">dEPARTMENT OF </w:t>
          </w:r>
          <w:r w:rsidRPr="00250F50">
            <w:rPr>
              <w:rStyle w:val="NTGFooterDepartmentNameChar"/>
              <w:rFonts w:ascii="Lato" w:hAnsi="Lato"/>
              <w:b/>
            </w:rPr>
            <w:t>TRADE, BUSINESS AND INNOVATION</w:t>
          </w:r>
        </w:p>
        <w:p w:rsidR="001A5F2C" w:rsidRPr="007B5DA2" w:rsidRDefault="001A5F2C" w:rsidP="004F66C0">
          <w:pPr>
            <w:pStyle w:val="NTGFooter1items"/>
          </w:pPr>
          <w:r w:rsidRPr="00250F50">
            <w:rPr>
              <w:rFonts w:ascii="Lato" w:hAnsi="Lato"/>
            </w:rPr>
            <w:t xml:space="preserve">Page </w:t>
          </w:r>
          <w:r w:rsidRPr="00250F50">
            <w:rPr>
              <w:rFonts w:ascii="Lato" w:hAnsi="Lato"/>
            </w:rPr>
            <w:fldChar w:fldCharType="begin"/>
          </w:r>
          <w:r w:rsidRPr="00250F50">
            <w:rPr>
              <w:rFonts w:ascii="Lato" w:hAnsi="Lato"/>
            </w:rPr>
            <w:instrText xml:space="preserve"> PAGE  \* Arabic  \* MERGEFORMAT </w:instrText>
          </w:r>
          <w:r w:rsidRPr="00250F50">
            <w:rPr>
              <w:rFonts w:ascii="Lato" w:hAnsi="Lato"/>
            </w:rPr>
            <w:fldChar w:fldCharType="separate"/>
          </w:r>
          <w:r w:rsidR="00312270">
            <w:rPr>
              <w:rFonts w:ascii="Lato" w:hAnsi="Lato"/>
              <w:noProof/>
            </w:rPr>
            <w:t>1</w:t>
          </w:r>
          <w:r w:rsidRPr="00250F50">
            <w:rPr>
              <w:rFonts w:ascii="Lato" w:hAnsi="Lato"/>
            </w:rPr>
            <w:fldChar w:fldCharType="end"/>
          </w:r>
          <w:r w:rsidRPr="00250F50">
            <w:rPr>
              <w:rFonts w:ascii="Lato" w:hAnsi="Lato"/>
            </w:rPr>
            <w:t xml:space="preserve"> of </w:t>
          </w:r>
          <w:r w:rsidR="00250F50" w:rsidRPr="00250F50">
            <w:rPr>
              <w:rFonts w:ascii="Lato" w:hAnsi="Lato"/>
            </w:rPr>
            <w:fldChar w:fldCharType="begin"/>
          </w:r>
          <w:r w:rsidR="00250F50" w:rsidRPr="00250F50">
            <w:rPr>
              <w:rFonts w:ascii="Lato" w:hAnsi="Lato"/>
            </w:rPr>
            <w:instrText xml:space="preserve"> NUMPAGES  \* Arabic  \* MERGEFORMAT </w:instrText>
          </w:r>
          <w:r w:rsidR="00250F50" w:rsidRPr="00250F50">
            <w:rPr>
              <w:rFonts w:ascii="Lato" w:hAnsi="Lato"/>
            </w:rPr>
            <w:fldChar w:fldCharType="separate"/>
          </w:r>
          <w:r w:rsidR="00312270">
            <w:rPr>
              <w:rFonts w:ascii="Lato" w:hAnsi="Lato"/>
              <w:noProof/>
            </w:rPr>
            <w:t>2</w:t>
          </w:r>
          <w:r w:rsidR="00250F50" w:rsidRPr="00250F50">
            <w:rPr>
              <w:rFonts w:ascii="Lato" w:hAnsi="Lato"/>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B9" w:rsidRDefault="00B552B9" w:rsidP="00293A72">
      <w:r>
        <w:separator/>
      </w:r>
    </w:p>
  </w:footnote>
  <w:footnote w:type="continuationSeparator" w:id="0">
    <w:p w:rsidR="00B552B9" w:rsidRDefault="00B552B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312270">
      <w:rPr>
        <w:color w:val="E87722"/>
      </w:rPr>
      <w:t>Labour market brief – January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FB1B45" w:rsidP="00DF014E">
        <w:pPr>
          <w:pStyle w:val="Title"/>
        </w:pPr>
        <w:r>
          <w:t xml:space="preserve">Labour </w:t>
        </w:r>
        <w:r w:rsidR="00312270">
          <w:t>m</w:t>
        </w:r>
        <w:r>
          <w:t xml:space="preserve">arket </w:t>
        </w:r>
        <w:r w:rsidR="00312270">
          <w:t>b</w:t>
        </w:r>
        <w:r>
          <w:t>rief – January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7C48"/>
    <w:rsid w:val="0002056A"/>
    <w:rsid w:val="00020EA5"/>
    <w:rsid w:val="00021DF9"/>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87"/>
    <w:rsid w:val="000464AB"/>
    <w:rsid w:val="00046C53"/>
    <w:rsid w:val="00046CCF"/>
    <w:rsid w:val="0005114F"/>
    <w:rsid w:val="000511F5"/>
    <w:rsid w:val="000518DD"/>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EBB"/>
    <w:rsid w:val="002825BA"/>
    <w:rsid w:val="00283008"/>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9E1"/>
    <w:rsid w:val="002B6C59"/>
    <w:rsid w:val="002C07EF"/>
    <w:rsid w:val="002C6B29"/>
    <w:rsid w:val="002C7FCD"/>
    <w:rsid w:val="002D1677"/>
    <w:rsid w:val="002D1988"/>
    <w:rsid w:val="002D1CC2"/>
    <w:rsid w:val="002D25C5"/>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270"/>
    <w:rsid w:val="00312417"/>
    <w:rsid w:val="00313706"/>
    <w:rsid w:val="00315827"/>
    <w:rsid w:val="00315ADF"/>
    <w:rsid w:val="003177B8"/>
    <w:rsid w:val="00320709"/>
    <w:rsid w:val="003207AB"/>
    <w:rsid w:val="0032137A"/>
    <w:rsid w:val="00321C49"/>
    <w:rsid w:val="0032389C"/>
    <w:rsid w:val="00323FFD"/>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B47"/>
    <w:rsid w:val="00350BD6"/>
    <w:rsid w:val="00352935"/>
    <w:rsid w:val="00352E4B"/>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6C01"/>
    <w:rsid w:val="00390B09"/>
    <w:rsid w:val="00390B87"/>
    <w:rsid w:val="00390CC3"/>
    <w:rsid w:val="00391CB4"/>
    <w:rsid w:val="00394AAF"/>
    <w:rsid w:val="003A09C0"/>
    <w:rsid w:val="003A0C15"/>
    <w:rsid w:val="003A21D9"/>
    <w:rsid w:val="003A2757"/>
    <w:rsid w:val="003A3A70"/>
    <w:rsid w:val="003A4F0A"/>
    <w:rsid w:val="003A5276"/>
    <w:rsid w:val="003A700D"/>
    <w:rsid w:val="003A75F8"/>
    <w:rsid w:val="003B056D"/>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47BC"/>
    <w:rsid w:val="004049FE"/>
    <w:rsid w:val="0040597F"/>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258"/>
    <w:rsid w:val="00462C24"/>
    <w:rsid w:val="004639A7"/>
    <w:rsid w:val="00463B8D"/>
    <w:rsid w:val="00466112"/>
    <w:rsid w:val="004668C1"/>
    <w:rsid w:val="004719BA"/>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282A"/>
    <w:rsid w:val="004A2DBF"/>
    <w:rsid w:val="004A3406"/>
    <w:rsid w:val="004A49F1"/>
    <w:rsid w:val="004A4C3D"/>
    <w:rsid w:val="004A60C0"/>
    <w:rsid w:val="004B225F"/>
    <w:rsid w:val="004B230E"/>
    <w:rsid w:val="004B6A50"/>
    <w:rsid w:val="004C28B8"/>
    <w:rsid w:val="004C4418"/>
    <w:rsid w:val="004C58C3"/>
    <w:rsid w:val="004C7362"/>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2A1E"/>
    <w:rsid w:val="00623128"/>
    <w:rsid w:val="00623918"/>
    <w:rsid w:val="00626125"/>
    <w:rsid w:val="00627E08"/>
    <w:rsid w:val="00630C2C"/>
    <w:rsid w:val="006325C5"/>
    <w:rsid w:val="00632B39"/>
    <w:rsid w:val="00635F11"/>
    <w:rsid w:val="006372E0"/>
    <w:rsid w:val="00640162"/>
    <w:rsid w:val="00640A7E"/>
    <w:rsid w:val="006410ED"/>
    <w:rsid w:val="00641202"/>
    <w:rsid w:val="006440AE"/>
    <w:rsid w:val="0064493C"/>
    <w:rsid w:val="006466E2"/>
    <w:rsid w:val="00647815"/>
    <w:rsid w:val="00650F5B"/>
    <w:rsid w:val="0065414E"/>
    <w:rsid w:val="00655246"/>
    <w:rsid w:val="0065638A"/>
    <w:rsid w:val="00657A7C"/>
    <w:rsid w:val="00662002"/>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2826"/>
    <w:rsid w:val="00693E72"/>
    <w:rsid w:val="00694BD9"/>
    <w:rsid w:val="00696F9A"/>
    <w:rsid w:val="006971C7"/>
    <w:rsid w:val="006A044E"/>
    <w:rsid w:val="006A15C9"/>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C76"/>
    <w:rsid w:val="006D63F7"/>
    <w:rsid w:val="006D6416"/>
    <w:rsid w:val="006D67DF"/>
    <w:rsid w:val="006D6E55"/>
    <w:rsid w:val="006D7F55"/>
    <w:rsid w:val="006E001C"/>
    <w:rsid w:val="006E0797"/>
    <w:rsid w:val="006E0A81"/>
    <w:rsid w:val="006E1195"/>
    <w:rsid w:val="006E45D1"/>
    <w:rsid w:val="006E6996"/>
    <w:rsid w:val="006E7F2B"/>
    <w:rsid w:val="006F2B1F"/>
    <w:rsid w:val="006F43C8"/>
    <w:rsid w:val="006F5197"/>
    <w:rsid w:val="006F534E"/>
    <w:rsid w:val="006F58FB"/>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DC"/>
    <w:rsid w:val="007243D7"/>
    <w:rsid w:val="007278F0"/>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A2A"/>
    <w:rsid w:val="00816AD5"/>
    <w:rsid w:val="00817226"/>
    <w:rsid w:val="008200D3"/>
    <w:rsid w:val="0082090C"/>
    <w:rsid w:val="00820981"/>
    <w:rsid w:val="00820B20"/>
    <w:rsid w:val="00820F48"/>
    <w:rsid w:val="00822299"/>
    <w:rsid w:val="00824ABD"/>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52EF"/>
    <w:rsid w:val="008F6110"/>
    <w:rsid w:val="009007A1"/>
    <w:rsid w:val="009024B8"/>
    <w:rsid w:val="0090361A"/>
    <w:rsid w:val="00904EE0"/>
    <w:rsid w:val="00907D05"/>
    <w:rsid w:val="0091032F"/>
    <w:rsid w:val="0091049E"/>
    <w:rsid w:val="009115D7"/>
    <w:rsid w:val="009127BF"/>
    <w:rsid w:val="009130C4"/>
    <w:rsid w:val="00913F75"/>
    <w:rsid w:val="00920F46"/>
    <w:rsid w:val="00921147"/>
    <w:rsid w:val="00921FC7"/>
    <w:rsid w:val="00923AEC"/>
    <w:rsid w:val="00923DF8"/>
    <w:rsid w:val="009252A2"/>
    <w:rsid w:val="00926F4D"/>
    <w:rsid w:val="00927F79"/>
    <w:rsid w:val="00930091"/>
    <w:rsid w:val="0093098A"/>
    <w:rsid w:val="00930D60"/>
    <w:rsid w:val="009316F9"/>
    <w:rsid w:val="00935D44"/>
    <w:rsid w:val="0093648C"/>
    <w:rsid w:val="00936A77"/>
    <w:rsid w:val="00936FE2"/>
    <w:rsid w:val="009405C6"/>
    <w:rsid w:val="00940634"/>
    <w:rsid w:val="00941488"/>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289E"/>
    <w:rsid w:val="00A028D5"/>
    <w:rsid w:val="00A0404A"/>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4E55"/>
    <w:rsid w:val="00A55428"/>
    <w:rsid w:val="00A57396"/>
    <w:rsid w:val="00A574F7"/>
    <w:rsid w:val="00A57B8E"/>
    <w:rsid w:val="00A61942"/>
    <w:rsid w:val="00A62613"/>
    <w:rsid w:val="00A62640"/>
    <w:rsid w:val="00A672EC"/>
    <w:rsid w:val="00A7387B"/>
    <w:rsid w:val="00A74972"/>
    <w:rsid w:val="00A8196D"/>
    <w:rsid w:val="00A827F6"/>
    <w:rsid w:val="00A82A7F"/>
    <w:rsid w:val="00A82F90"/>
    <w:rsid w:val="00A847CC"/>
    <w:rsid w:val="00A85CA6"/>
    <w:rsid w:val="00A85E39"/>
    <w:rsid w:val="00A873EA"/>
    <w:rsid w:val="00A87B2F"/>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65C5"/>
    <w:rsid w:val="00AF1EF2"/>
    <w:rsid w:val="00AF2F6F"/>
    <w:rsid w:val="00AF50C7"/>
    <w:rsid w:val="00AF5658"/>
    <w:rsid w:val="00B00871"/>
    <w:rsid w:val="00B014FE"/>
    <w:rsid w:val="00B02DA3"/>
    <w:rsid w:val="00B03905"/>
    <w:rsid w:val="00B0421E"/>
    <w:rsid w:val="00B05541"/>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52B9"/>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18C"/>
    <w:rsid w:val="00BE040D"/>
    <w:rsid w:val="00BE1AA3"/>
    <w:rsid w:val="00BE1BD3"/>
    <w:rsid w:val="00BE398F"/>
    <w:rsid w:val="00BE73CA"/>
    <w:rsid w:val="00BE7A6C"/>
    <w:rsid w:val="00BF2420"/>
    <w:rsid w:val="00BF421A"/>
    <w:rsid w:val="00BF484F"/>
    <w:rsid w:val="00BF62B1"/>
    <w:rsid w:val="00BF6DD6"/>
    <w:rsid w:val="00C01096"/>
    <w:rsid w:val="00C02642"/>
    <w:rsid w:val="00C03605"/>
    <w:rsid w:val="00C038A0"/>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DEB"/>
    <w:rsid w:val="00C870AE"/>
    <w:rsid w:val="00C913D5"/>
    <w:rsid w:val="00C91B10"/>
    <w:rsid w:val="00C940CA"/>
    <w:rsid w:val="00C954B1"/>
    <w:rsid w:val="00C96679"/>
    <w:rsid w:val="00C96FE9"/>
    <w:rsid w:val="00CA11B3"/>
    <w:rsid w:val="00CA28C3"/>
    <w:rsid w:val="00CA3B37"/>
    <w:rsid w:val="00CA5132"/>
    <w:rsid w:val="00CA58A7"/>
    <w:rsid w:val="00CA7B86"/>
    <w:rsid w:val="00CA7D26"/>
    <w:rsid w:val="00CB0D9F"/>
    <w:rsid w:val="00CB3CE7"/>
    <w:rsid w:val="00CB47AB"/>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F70"/>
    <w:rsid w:val="00D439EE"/>
    <w:rsid w:val="00D4673D"/>
    <w:rsid w:val="00D47220"/>
    <w:rsid w:val="00D47CC5"/>
    <w:rsid w:val="00D51BC0"/>
    <w:rsid w:val="00D51F2F"/>
    <w:rsid w:val="00D52B0C"/>
    <w:rsid w:val="00D546CF"/>
    <w:rsid w:val="00D551CB"/>
    <w:rsid w:val="00D6150B"/>
    <w:rsid w:val="00D618B7"/>
    <w:rsid w:val="00D62E57"/>
    <w:rsid w:val="00D639BE"/>
    <w:rsid w:val="00D64854"/>
    <w:rsid w:val="00D7021D"/>
    <w:rsid w:val="00D715D0"/>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773F"/>
    <w:rsid w:val="00DD25FA"/>
    <w:rsid w:val="00DD519A"/>
    <w:rsid w:val="00DD59C3"/>
    <w:rsid w:val="00DD5F0B"/>
    <w:rsid w:val="00DD7EDD"/>
    <w:rsid w:val="00DD7F01"/>
    <w:rsid w:val="00DE0F98"/>
    <w:rsid w:val="00DE346C"/>
    <w:rsid w:val="00DE55DA"/>
    <w:rsid w:val="00DF014E"/>
    <w:rsid w:val="00DF0487"/>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4084B"/>
    <w:rsid w:val="00E4533D"/>
    <w:rsid w:val="00E45538"/>
    <w:rsid w:val="00E458C0"/>
    <w:rsid w:val="00E45C6F"/>
    <w:rsid w:val="00E4718D"/>
    <w:rsid w:val="00E508A1"/>
    <w:rsid w:val="00E50C29"/>
    <w:rsid w:val="00E50D1B"/>
    <w:rsid w:val="00E51789"/>
    <w:rsid w:val="00E52F89"/>
    <w:rsid w:val="00E5423D"/>
    <w:rsid w:val="00E552AC"/>
    <w:rsid w:val="00E563A8"/>
    <w:rsid w:val="00E56AA6"/>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76AF"/>
    <w:rsid w:val="00EF7AF3"/>
    <w:rsid w:val="00EF7C58"/>
    <w:rsid w:val="00F02B08"/>
    <w:rsid w:val="00F031E3"/>
    <w:rsid w:val="00F03E6B"/>
    <w:rsid w:val="00F04189"/>
    <w:rsid w:val="00F0447B"/>
    <w:rsid w:val="00F04C51"/>
    <w:rsid w:val="00F04D62"/>
    <w:rsid w:val="00F061FD"/>
    <w:rsid w:val="00F10EC2"/>
    <w:rsid w:val="00F112DE"/>
    <w:rsid w:val="00F12A3A"/>
    <w:rsid w:val="00F13FC6"/>
    <w:rsid w:val="00F256C2"/>
    <w:rsid w:val="00F26E28"/>
    <w:rsid w:val="00F30AE3"/>
    <w:rsid w:val="00F320C7"/>
    <w:rsid w:val="00F3360D"/>
    <w:rsid w:val="00F358B8"/>
    <w:rsid w:val="00F36C58"/>
    <w:rsid w:val="00F37504"/>
    <w:rsid w:val="00F4093C"/>
    <w:rsid w:val="00F413C2"/>
    <w:rsid w:val="00F41832"/>
    <w:rsid w:val="00F43701"/>
    <w:rsid w:val="00F43747"/>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80087"/>
    <w:rsid w:val="00F80F3F"/>
    <w:rsid w:val="00F82490"/>
    <w:rsid w:val="00F8292C"/>
    <w:rsid w:val="00F84D21"/>
    <w:rsid w:val="00F851BC"/>
    <w:rsid w:val="00F85D01"/>
    <w:rsid w:val="00F918BC"/>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5DE5-15E2-472D-A1FF-7607F470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120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Labour market brief – January 2018</vt:lpstr>
    </vt:vector>
  </TitlesOfParts>
  <Company>Northern Territory Government</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January 2018</dc:title>
  <dc:creator>Caroline Villaflor</dc:creator>
  <cp:lastModifiedBy>Marlene Woods</cp:lastModifiedBy>
  <cp:revision>6</cp:revision>
  <cp:lastPrinted>2018-02-15T04:23:00Z</cp:lastPrinted>
  <dcterms:created xsi:type="dcterms:W3CDTF">2018-02-15T00:44:00Z</dcterms:created>
  <dcterms:modified xsi:type="dcterms:W3CDTF">2018-02-15T23:56:00Z</dcterms:modified>
</cp:coreProperties>
</file>